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B6" w:rsidRPr="00902DD7" w:rsidRDefault="00F740B6" w:rsidP="00F740B6">
      <w:pPr>
        <w:spacing w:line="312" w:lineRule="auto"/>
        <w:contextualSpacing/>
        <w:mirrorIndents/>
        <w:jc w:val="center"/>
        <w:rPr>
          <w:b/>
        </w:rPr>
      </w:pPr>
      <w:r w:rsidRPr="0020427B">
        <w:rPr>
          <w:b/>
          <w:sz w:val="32"/>
          <w:szCs w:val="32"/>
        </w:rPr>
        <w:t>Формирование отечественн</w:t>
      </w:r>
      <w:r>
        <w:rPr>
          <w:b/>
          <w:sz w:val="32"/>
          <w:szCs w:val="32"/>
        </w:rPr>
        <w:t>ых</w:t>
      </w:r>
      <w:r w:rsidRPr="0020427B">
        <w:rPr>
          <w:b/>
          <w:sz w:val="32"/>
          <w:szCs w:val="32"/>
        </w:rPr>
        <w:t xml:space="preserve"> духов</w:t>
      </w:r>
      <w:r>
        <w:rPr>
          <w:b/>
          <w:sz w:val="32"/>
          <w:szCs w:val="32"/>
        </w:rPr>
        <w:t>ых</w:t>
      </w:r>
      <w:r w:rsidRPr="0020427B">
        <w:rPr>
          <w:b/>
          <w:sz w:val="32"/>
          <w:szCs w:val="32"/>
        </w:rPr>
        <w:t xml:space="preserve"> исполнительск</w:t>
      </w:r>
      <w:r>
        <w:rPr>
          <w:b/>
          <w:sz w:val="32"/>
          <w:szCs w:val="32"/>
        </w:rPr>
        <w:t>их</w:t>
      </w:r>
      <w:r w:rsidRPr="0020427B">
        <w:rPr>
          <w:b/>
          <w:sz w:val="32"/>
          <w:szCs w:val="32"/>
        </w:rPr>
        <w:t xml:space="preserve"> школ</w:t>
      </w:r>
      <w:r>
        <w:rPr>
          <w:b/>
          <w:sz w:val="32"/>
          <w:szCs w:val="32"/>
        </w:rPr>
        <w:t xml:space="preserve"> игры на духовых инструментах</w:t>
      </w:r>
      <w:r w:rsidRPr="0020427B">
        <w:rPr>
          <w:b/>
          <w:sz w:val="32"/>
          <w:szCs w:val="32"/>
        </w:rPr>
        <w:t xml:space="preserve"> и </w:t>
      </w:r>
      <w:r>
        <w:rPr>
          <w:b/>
          <w:sz w:val="32"/>
          <w:szCs w:val="32"/>
        </w:rPr>
        <w:t>их</w:t>
      </w:r>
      <w:r w:rsidRPr="0020427B">
        <w:rPr>
          <w:b/>
          <w:sz w:val="32"/>
          <w:szCs w:val="32"/>
        </w:rPr>
        <w:t xml:space="preserve"> реализация в процессе обучения</w:t>
      </w:r>
      <w:r w:rsidR="00D613B3">
        <w:rPr>
          <w:b/>
          <w:sz w:val="32"/>
          <w:szCs w:val="32"/>
        </w:rPr>
        <w:t>: исторический аспект</w:t>
      </w:r>
    </w:p>
    <w:p w:rsidR="00AA5E67" w:rsidRDefault="00AA5E67" w:rsidP="00AA5E67">
      <w:pPr>
        <w:rPr>
          <w:b/>
          <w:sz w:val="28"/>
          <w:szCs w:val="28"/>
        </w:rPr>
      </w:pPr>
      <w:r>
        <w:rPr>
          <w:b/>
          <w:sz w:val="28"/>
          <w:szCs w:val="28"/>
        </w:rPr>
        <w:t>А.М.Сычугов</w:t>
      </w:r>
      <w:r w:rsidR="00AD18D6">
        <w:rPr>
          <w:b/>
          <w:sz w:val="28"/>
          <w:szCs w:val="28"/>
        </w:rPr>
        <w:t>. Заслуженный работник культуры Р.Ф, доцент</w:t>
      </w:r>
    </w:p>
    <w:p w:rsidR="00AA5E67" w:rsidRDefault="00AA5E67" w:rsidP="00AA5E67">
      <w:pPr>
        <w:rPr>
          <w:b/>
          <w:sz w:val="28"/>
          <w:szCs w:val="28"/>
        </w:rPr>
      </w:pPr>
      <w:r>
        <w:rPr>
          <w:b/>
          <w:sz w:val="28"/>
          <w:szCs w:val="28"/>
        </w:rPr>
        <w:t>ОГБ</w:t>
      </w:r>
      <w:r w:rsidR="00786559">
        <w:rPr>
          <w:b/>
          <w:sz w:val="28"/>
          <w:szCs w:val="28"/>
        </w:rPr>
        <w:t>О</w:t>
      </w:r>
      <w:r>
        <w:rPr>
          <w:b/>
          <w:sz w:val="28"/>
          <w:szCs w:val="28"/>
        </w:rPr>
        <w:t>У ВО «Смоленский государственный институт искусств»</w:t>
      </w:r>
    </w:p>
    <w:p w:rsidR="00AA5E67" w:rsidRPr="008A5076" w:rsidRDefault="00804B76" w:rsidP="00AA5E67">
      <w:pPr>
        <w:rPr>
          <w:i/>
          <w:sz w:val="28"/>
          <w:szCs w:val="28"/>
        </w:rPr>
      </w:pPr>
      <w:r>
        <w:rPr>
          <w:i/>
          <w:sz w:val="28"/>
          <w:szCs w:val="28"/>
        </w:rPr>
        <w:t xml:space="preserve">               </w:t>
      </w:r>
      <w:r w:rsidR="00AA5E67" w:rsidRPr="008A5076">
        <w:rPr>
          <w:i/>
          <w:sz w:val="28"/>
          <w:szCs w:val="28"/>
        </w:rPr>
        <w:t xml:space="preserve">Аннотация </w:t>
      </w:r>
    </w:p>
    <w:p w:rsidR="00786559" w:rsidRPr="00C0127F" w:rsidRDefault="00AC2C5F" w:rsidP="00020630">
      <w:pPr>
        <w:autoSpaceDE w:val="0"/>
        <w:autoSpaceDN w:val="0"/>
        <w:adjustRightInd w:val="0"/>
        <w:rPr>
          <w:rFonts w:eastAsiaTheme="minorHAnsi"/>
          <w:color w:val="121212"/>
          <w:sz w:val="28"/>
          <w:szCs w:val="28"/>
          <w:lang w:eastAsia="en-US"/>
        </w:rPr>
      </w:pPr>
      <w:r w:rsidRPr="00C0127F">
        <w:rPr>
          <w:rFonts w:eastAsiaTheme="minorHAnsi"/>
          <w:color w:val="121212"/>
          <w:sz w:val="28"/>
          <w:szCs w:val="28"/>
          <w:lang w:eastAsia="en-US"/>
        </w:rPr>
        <w:t>В статье речь ид</w:t>
      </w:r>
      <w:r w:rsidR="00C0127F">
        <w:rPr>
          <w:rFonts w:eastAsiaTheme="minorHAnsi"/>
          <w:color w:val="121212"/>
          <w:sz w:val="28"/>
          <w:szCs w:val="28"/>
          <w:lang w:eastAsia="en-US"/>
        </w:rPr>
        <w:t>ё</w:t>
      </w:r>
      <w:r w:rsidRPr="00C0127F">
        <w:rPr>
          <w:rFonts w:eastAsiaTheme="minorHAnsi"/>
          <w:color w:val="121212"/>
          <w:sz w:val="28"/>
          <w:szCs w:val="28"/>
          <w:lang w:eastAsia="en-US"/>
        </w:rPr>
        <w:t>т о</w:t>
      </w:r>
      <w:r w:rsidR="00AD18D6" w:rsidRPr="00C0127F">
        <w:rPr>
          <w:rFonts w:eastAsiaTheme="minorHAnsi"/>
          <w:color w:val="121212"/>
          <w:sz w:val="28"/>
          <w:szCs w:val="28"/>
          <w:lang w:eastAsia="en-US"/>
        </w:rPr>
        <w:t>б</w:t>
      </w:r>
      <w:r w:rsidRPr="00C0127F">
        <w:rPr>
          <w:rFonts w:eastAsiaTheme="minorHAnsi"/>
          <w:color w:val="121212"/>
          <w:sz w:val="28"/>
          <w:szCs w:val="28"/>
          <w:lang w:eastAsia="en-US"/>
        </w:rPr>
        <w:t xml:space="preserve"> </w:t>
      </w:r>
      <w:r w:rsidR="00020630" w:rsidRPr="00C0127F">
        <w:rPr>
          <w:rFonts w:eastAsiaTheme="minorHAnsi"/>
          <w:color w:val="121212"/>
          <w:sz w:val="28"/>
          <w:szCs w:val="28"/>
          <w:lang w:eastAsia="en-US"/>
        </w:rPr>
        <w:t>особенностях формирования</w:t>
      </w:r>
      <w:r w:rsidRPr="00C0127F">
        <w:rPr>
          <w:rFonts w:eastAsiaTheme="minorHAnsi"/>
          <w:color w:val="121212"/>
          <w:sz w:val="28"/>
          <w:szCs w:val="28"/>
          <w:lang w:eastAsia="en-US"/>
        </w:rPr>
        <w:t xml:space="preserve"> </w:t>
      </w:r>
      <w:r w:rsidR="00020630" w:rsidRPr="00C0127F">
        <w:rPr>
          <w:rFonts w:eastAsiaTheme="minorHAnsi"/>
          <w:color w:val="121212"/>
          <w:sz w:val="28"/>
          <w:szCs w:val="28"/>
          <w:lang w:eastAsia="en-US"/>
        </w:rPr>
        <w:t xml:space="preserve">отечественной школы игры на духовых </w:t>
      </w:r>
      <w:r w:rsidR="00C0127F" w:rsidRPr="00C0127F">
        <w:rPr>
          <w:rFonts w:eastAsiaTheme="minorHAnsi"/>
          <w:color w:val="121212"/>
          <w:sz w:val="28"/>
          <w:szCs w:val="28"/>
          <w:lang w:eastAsia="en-US"/>
        </w:rPr>
        <w:t>инструментах,</w:t>
      </w:r>
      <w:r w:rsidR="00C0127F" w:rsidRPr="00C0127F">
        <w:rPr>
          <w:sz w:val="28"/>
          <w:szCs w:val="28"/>
        </w:rPr>
        <w:t xml:space="preserve"> раскрываются факторы, способствующие   развитию   исполнительского мастерства инструменталист</w:t>
      </w:r>
      <w:r w:rsidR="00C0127F">
        <w:rPr>
          <w:sz w:val="28"/>
          <w:szCs w:val="28"/>
        </w:rPr>
        <w:t>ов</w:t>
      </w:r>
      <w:r w:rsidR="00B06FD0" w:rsidRPr="00C0127F">
        <w:rPr>
          <w:rFonts w:eastAsiaTheme="minorHAnsi"/>
          <w:color w:val="121212"/>
          <w:sz w:val="28"/>
          <w:szCs w:val="28"/>
          <w:lang w:eastAsia="en-US"/>
        </w:rPr>
        <w:t>.</w:t>
      </w:r>
      <w:r w:rsidR="00B06FD0" w:rsidRPr="00C0127F">
        <w:rPr>
          <w:sz w:val="28"/>
          <w:szCs w:val="28"/>
        </w:rPr>
        <w:t xml:space="preserve"> </w:t>
      </w:r>
      <w:r w:rsidR="00C0127F" w:rsidRPr="00C0127F">
        <w:rPr>
          <w:sz w:val="28"/>
          <w:szCs w:val="28"/>
        </w:rPr>
        <w:t xml:space="preserve">Обозначена </w:t>
      </w:r>
      <w:r w:rsidR="00C0127F">
        <w:rPr>
          <w:sz w:val="28"/>
          <w:szCs w:val="28"/>
        </w:rPr>
        <w:t>р</w:t>
      </w:r>
      <w:r w:rsidR="00C0127F" w:rsidRPr="00C0127F">
        <w:rPr>
          <w:sz w:val="28"/>
          <w:szCs w:val="28"/>
        </w:rPr>
        <w:t xml:space="preserve">оль </w:t>
      </w:r>
      <w:r w:rsidR="00B06FD0" w:rsidRPr="00C0127F">
        <w:rPr>
          <w:sz w:val="28"/>
          <w:szCs w:val="28"/>
        </w:rPr>
        <w:t>В</w:t>
      </w:r>
      <w:r w:rsidR="00C0127F">
        <w:rPr>
          <w:sz w:val="28"/>
          <w:szCs w:val="28"/>
        </w:rPr>
        <w:t>.</w:t>
      </w:r>
      <w:r w:rsidR="00B06FD0" w:rsidRPr="00C0127F">
        <w:rPr>
          <w:sz w:val="28"/>
          <w:szCs w:val="28"/>
        </w:rPr>
        <w:t xml:space="preserve"> М</w:t>
      </w:r>
      <w:r w:rsidR="00C0127F">
        <w:rPr>
          <w:sz w:val="28"/>
          <w:szCs w:val="28"/>
        </w:rPr>
        <w:t>.</w:t>
      </w:r>
      <w:r w:rsidR="00B06FD0" w:rsidRPr="00C0127F">
        <w:rPr>
          <w:sz w:val="28"/>
          <w:szCs w:val="28"/>
        </w:rPr>
        <w:t xml:space="preserve"> Блажевич</w:t>
      </w:r>
      <w:r w:rsidR="00C0127F">
        <w:rPr>
          <w:sz w:val="28"/>
          <w:szCs w:val="28"/>
        </w:rPr>
        <w:t>а</w:t>
      </w:r>
      <w:r w:rsidR="00B06FD0" w:rsidRPr="00C0127F">
        <w:rPr>
          <w:sz w:val="28"/>
          <w:szCs w:val="28"/>
        </w:rPr>
        <w:t xml:space="preserve"> (1881-1942)</w:t>
      </w:r>
      <w:r w:rsidR="00C0127F" w:rsidRPr="00C0127F">
        <w:rPr>
          <w:sz w:val="28"/>
          <w:szCs w:val="28"/>
        </w:rPr>
        <w:t xml:space="preserve"> </w:t>
      </w:r>
      <w:r w:rsidR="00C0127F">
        <w:rPr>
          <w:sz w:val="28"/>
          <w:szCs w:val="28"/>
        </w:rPr>
        <w:t>и</w:t>
      </w:r>
      <w:r w:rsidR="00C0127F" w:rsidRPr="00C0127F">
        <w:rPr>
          <w:sz w:val="28"/>
          <w:szCs w:val="28"/>
        </w:rPr>
        <w:t xml:space="preserve"> </w:t>
      </w:r>
      <w:r w:rsidR="002C2C3A">
        <w:rPr>
          <w:sz w:val="28"/>
          <w:szCs w:val="28"/>
        </w:rPr>
        <w:t xml:space="preserve">музыкальных </w:t>
      </w:r>
      <w:r w:rsidR="00783CD9">
        <w:rPr>
          <w:sz w:val="28"/>
          <w:szCs w:val="28"/>
        </w:rPr>
        <w:t>ВУЗов</w:t>
      </w:r>
      <w:r w:rsidR="00C0127F">
        <w:rPr>
          <w:sz w:val="28"/>
          <w:szCs w:val="28"/>
        </w:rPr>
        <w:t xml:space="preserve">, </w:t>
      </w:r>
      <w:r w:rsidR="00C0127F" w:rsidRPr="00C0127F">
        <w:rPr>
          <w:sz w:val="28"/>
          <w:szCs w:val="28"/>
        </w:rPr>
        <w:t>раскрыты</w:t>
      </w:r>
      <w:r w:rsidRPr="00C0127F">
        <w:rPr>
          <w:rFonts w:eastAsiaTheme="minorHAnsi"/>
          <w:color w:val="121212"/>
          <w:sz w:val="28"/>
          <w:szCs w:val="28"/>
          <w:lang w:eastAsia="en-US"/>
        </w:rPr>
        <w:t xml:space="preserve"> самые</w:t>
      </w:r>
      <w:r w:rsidR="00020630" w:rsidRPr="00C0127F">
        <w:rPr>
          <w:rFonts w:eastAsiaTheme="minorHAnsi"/>
          <w:color w:val="121212"/>
          <w:sz w:val="28"/>
          <w:szCs w:val="28"/>
          <w:lang w:eastAsia="en-US"/>
        </w:rPr>
        <w:t xml:space="preserve"> </w:t>
      </w:r>
      <w:r w:rsidRPr="00C0127F">
        <w:rPr>
          <w:rFonts w:eastAsiaTheme="minorHAnsi"/>
          <w:color w:val="121212"/>
          <w:sz w:val="28"/>
          <w:szCs w:val="28"/>
          <w:lang w:eastAsia="en-US"/>
        </w:rPr>
        <w:t xml:space="preserve">значительные труды в области </w:t>
      </w:r>
      <w:r w:rsidR="00020630" w:rsidRPr="00C0127F">
        <w:rPr>
          <w:rFonts w:eastAsiaTheme="minorHAnsi"/>
          <w:color w:val="121212"/>
          <w:sz w:val="28"/>
          <w:szCs w:val="28"/>
          <w:lang w:eastAsia="en-US"/>
        </w:rPr>
        <w:t>духового исполнительства</w:t>
      </w:r>
      <w:r w:rsidRPr="00C0127F">
        <w:rPr>
          <w:rFonts w:eastAsiaTheme="minorHAnsi"/>
          <w:color w:val="121212"/>
          <w:sz w:val="28"/>
          <w:szCs w:val="28"/>
          <w:lang w:eastAsia="en-US"/>
        </w:rPr>
        <w:t>.</w:t>
      </w:r>
      <w:r w:rsidR="00AA5E67" w:rsidRPr="00C0127F">
        <w:rPr>
          <w:sz w:val="28"/>
          <w:szCs w:val="28"/>
        </w:rPr>
        <w:t xml:space="preserve"> </w:t>
      </w:r>
    </w:p>
    <w:p w:rsidR="00AA5E67" w:rsidRDefault="00AA5E67" w:rsidP="00804B76">
      <w:pPr>
        <w:ind w:firstLine="851"/>
        <w:jc w:val="both"/>
        <w:rPr>
          <w:sz w:val="28"/>
        </w:rPr>
      </w:pPr>
      <w:r w:rsidRPr="007904A3">
        <w:rPr>
          <w:i/>
          <w:sz w:val="28"/>
        </w:rPr>
        <w:t>Ключевые слова</w:t>
      </w:r>
      <w:r w:rsidRPr="007904A3">
        <w:rPr>
          <w:sz w:val="28"/>
        </w:rPr>
        <w:t xml:space="preserve">: </w:t>
      </w:r>
      <w:r w:rsidR="002C2C3A">
        <w:rPr>
          <w:sz w:val="28"/>
        </w:rPr>
        <w:t>музыкант-духовик</w:t>
      </w:r>
      <w:r w:rsidRPr="007904A3">
        <w:rPr>
          <w:sz w:val="28"/>
        </w:rPr>
        <w:t xml:space="preserve">, </w:t>
      </w:r>
      <w:r>
        <w:rPr>
          <w:sz w:val="28"/>
        </w:rPr>
        <w:t xml:space="preserve">исполнительское мастерство, </w:t>
      </w:r>
      <w:r w:rsidR="002C2C3A">
        <w:rPr>
          <w:sz w:val="28"/>
        </w:rPr>
        <w:t>школа игры на духовых инструментах</w:t>
      </w:r>
      <w:r w:rsidRPr="007904A3">
        <w:rPr>
          <w:sz w:val="28"/>
        </w:rPr>
        <w:t xml:space="preserve">, </w:t>
      </w:r>
      <w:r w:rsidR="002C2C3A">
        <w:rPr>
          <w:sz w:val="28"/>
        </w:rPr>
        <w:t>педагогическая и исполнительская деятельность,</w:t>
      </w:r>
      <w:r w:rsidR="00804B76">
        <w:rPr>
          <w:sz w:val="28"/>
        </w:rPr>
        <w:t xml:space="preserve"> научно – методическая работа</w:t>
      </w:r>
      <w:r w:rsidRPr="007904A3">
        <w:rPr>
          <w:sz w:val="28"/>
        </w:rPr>
        <w:t>.</w:t>
      </w:r>
    </w:p>
    <w:p w:rsidR="00804B76" w:rsidRDefault="00D72FFC" w:rsidP="00D72FFC">
      <w:pPr>
        <w:spacing w:after="200"/>
        <w:jc w:val="both"/>
        <w:rPr>
          <w:b/>
          <w:sz w:val="28"/>
          <w:lang w:val="en-US"/>
        </w:rPr>
      </w:pPr>
      <w:r>
        <w:rPr>
          <w:b/>
          <w:sz w:val="28"/>
        </w:rPr>
        <w:t>А.</w:t>
      </w:r>
      <w:r w:rsidR="00AA5E67" w:rsidRPr="00CB5A1B">
        <w:rPr>
          <w:b/>
          <w:sz w:val="28"/>
          <w:lang w:val="en-US"/>
        </w:rPr>
        <w:t>M. Sychugov</w:t>
      </w:r>
      <w:r w:rsidR="00804B76" w:rsidRPr="00804B76">
        <w:rPr>
          <w:b/>
          <w:sz w:val="28"/>
          <w:lang w:val="en-US"/>
        </w:rPr>
        <w:t>.</w:t>
      </w:r>
      <w:r w:rsidR="00804B76" w:rsidRPr="00804B76">
        <w:rPr>
          <w:lang w:val="en-US"/>
        </w:rPr>
        <w:t xml:space="preserve"> </w:t>
      </w:r>
      <w:r w:rsidR="00804B76" w:rsidRPr="00804B76">
        <w:rPr>
          <w:b/>
          <w:sz w:val="28"/>
          <w:lang w:val="en-US"/>
        </w:rPr>
        <w:t>Honored worker of culture of the Russian Federation, associate Professor</w:t>
      </w:r>
    </w:p>
    <w:p w:rsidR="00804B76" w:rsidRPr="00804B76" w:rsidRDefault="00804B76" w:rsidP="0035525E">
      <w:pPr>
        <w:spacing w:after="200"/>
        <w:ind w:left="1211"/>
        <w:jc w:val="both"/>
        <w:rPr>
          <w:i/>
          <w:sz w:val="28"/>
          <w:lang w:val="en-US"/>
        </w:rPr>
      </w:pPr>
      <w:r w:rsidRPr="00804B76">
        <w:rPr>
          <w:i/>
          <w:sz w:val="28"/>
          <w:lang w:val="en-US"/>
        </w:rPr>
        <w:t>Annotation</w:t>
      </w:r>
    </w:p>
    <w:p w:rsidR="00804B76" w:rsidRPr="00804B76" w:rsidRDefault="00804B76" w:rsidP="0035525E">
      <w:pPr>
        <w:spacing w:after="200"/>
        <w:ind w:left="1211"/>
        <w:jc w:val="both"/>
        <w:rPr>
          <w:b/>
          <w:sz w:val="28"/>
          <w:lang w:val="en-US"/>
        </w:rPr>
      </w:pPr>
      <w:r w:rsidRPr="00804B76">
        <w:rPr>
          <w:sz w:val="28"/>
          <w:lang w:val="en-US"/>
        </w:rPr>
        <w:t>The article deals with the peculiarities of the formation of the national school of wind instruments, reveals the factors that contribute to the development of performance skills of instrumentalists. The role of V. M. Blazhevich (1881-1942) and higher musical educational institutions is outlined, and the most significant works in the field of wind performance are revealed</w:t>
      </w:r>
      <w:r w:rsidRPr="00804B76">
        <w:rPr>
          <w:b/>
          <w:sz w:val="28"/>
          <w:lang w:val="en-US"/>
        </w:rPr>
        <w:t>.</w:t>
      </w:r>
    </w:p>
    <w:p w:rsidR="00804B76" w:rsidRPr="00804B76" w:rsidRDefault="00804B76" w:rsidP="0035525E">
      <w:pPr>
        <w:spacing w:after="200"/>
        <w:ind w:left="1211"/>
        <w:jc w:val="both"/>
        <w:rPr>
          <w:sz w:val="28"/>
          <w:lang w:val="en-US"/>
        </w:rPr>
      </w:pPr>
      <w:r w:rsidRPr="00804B76">
        <w:rPr>
          <w:i/>
          <w:sz w:val="28"/>
          <w:lang w:val="en-US"/>
        </w:rPr>
        <w:t>Keywords</w:t>
      </w:r>
      <w:r w:rsidRPr="00804B76">
        <w:rPr>
          <w:sz w:val="28"/>
          <w:lang w:val="en-US"/>
        </w:rPr>
        <w:t>: wind musician, performing skills, wind instrument playing school, pedagogical and performing activities, scientific and methodological work.</w:t>
      </w:r>
    </w:p>
    <w:p w:rsidR="00F740B6" w:rsidRDefault="0035525E" w:rsidP="0035525E">
      <w:pPr>
        <w:contextualSpacing/>
        <w:mirrorIndents/>
        <w:jc w:val="both"/>
        <w:rPr>
          <w:sz w:val="28"/>
          <w:szCs w:val="28"/>
        </w:rPr>
      </w:pPr>
      <w:r>
        <w:rPr>
          <w:sz w:val="28"/>
          <w:szCs w:val="28"/>
        </w:rPr>
        <w:t xml:space="preserve">          </w:t>
      </w:r>
      <w:r w:rsidR="00F740B6">
        <w:rPr>
          <w:sz w:val="28"/>
          <w:szCs w:val="28"/>
        </w:rPr>
        <w:t>Профессиональный рост музыкантов - духовиков – основная задача методики преподавания игры на музыкальном инструменте. С целью создания условий профессионального роста духовиков на протяжении большого количества времени велась деятельность, направленная на реализацию данной цели – формировались различные исполнительские школы игры на духовых инструментах, в рамках которых предлагались и назывались различные требования, лежащие в основе профессионального роста исполнителей-духовиков. Рассмотрим особенности их формирования.</w:t>
      </w:r>
    </w:p>
    <w:p w:rsidR="00F740B6" w:rsidRDefault="00F740B6" w:rsidP="0035525E">
      <w:pPr>
        <w:ind w:firstLine="540"/>
        <w:contextualSpacing/>
        <w:mirrorIndents/>
        <w:jc w:val="both"/>
        <w:rPr>
          <w:sz w:val="28"/>
          <w:szCs w:val="28"/>
        </w:rPr>
      </w:pPr>
      <w:r w:rsidRPr="00E24F9C">
        <w:rPr>
          <w:sz w:val="28"/>
          <w:szCs w:val="28"/>
        </w:rPr>
        <w:t>Период со второй половины XVIII столетия до конца XIX века – время зарождения отечественной духовой школы, которое проходило под определяющим влиянием западноевропейского, в первую очередь, немецкого и чешского исполнительства на духовых инструментах.</w:t>
      </w:r>
    </w:p>
    <w:p w:rsidR="00F740B6" w:rsidRPr="00E24F9C" w:rsidRDefault="00F740B6" w:rsidP="0035525E">
      <w:pPr>
        <w:ind w:firstLine="540"/>
        <w:contextualSpacing/>
        <w:mirrorIndents/>
        <w:jc w:val="both"/>
        <w:rPr>
          <w:sz w:val="28"/>
          <w:szCs w:val="28"/>
        </w:rPr>
      </w:pPr>
      <w:r w:rsidRPr="00E24F9C">
        <w:rPr>
          <w:sz w:val="28"/>
          <w:szCs w:val="28"/>
        </w:rPr>
        <w:t xml:space="preserve">В основе процесса формирования и развития отечественной школы игры на духовых инструментах лежит стремительное развитие русской музыкальной культуры второй половины XIX столетия. Однако в конце </w:t>
      </w:r>
      <w:r w:rsidRPr="00E24F9C">
        <w:rPr>
          <w:sz w:val="28"/>
          <w:szCs w:val="28"/>
        </w:rPr>
        <w:lastRenderedPageBreak/>
        <w:t>первой – начале второй половины XIX столетия уровень профессионального исполнительства и обучения игре на духовых инструментах в России снизился и стал явно отставать от уровня западноевропейского духового исполнительского искусства. В Москве, как и во всей России, не было достаточного количества хорошо подготовленных, профессиональных оркестровых музыкантов. Причем именно в Москве, и может быть в большей степени, чем, например, в столичном, европеизированном Петербурге, настоятельно ощущалась необходимость в профессиональной системной организации не только всей музыкальной жизни: театральной, концертной и т.д.: требовались коренные реформы и в области музыкального образования. Нужны были высшие и средние музыкальные учебные заведения, которые готовили бы образованных,</w:t>
      </w:r>
      <w:r w:rsidRPr="00F740B6">
        <w:rPr>
          <w:sz w:val="28"/>
          <w:szCs w:val="28"/>
        </w:rPr>
        <w:t xml:space="preserve"> </w:t>
      </w:r>
      <w:r w:rsidRPr="00E24F9C">
        <w:rPr>
          <w:sz w:val="28"/>
          <w:szCs w:val="28"/>
        </w:rPr>
        <w:t xml:space="preserve">высококвалифицированных музыкантов, особенно в сфере исполнительства на оркестровых и, в первую </w:t>
      </w:r>
      <w:r w:rsidR="00031C71">
        <w:rPr>
          <w:sz w:val="28"/>
          <w:szCs w:val="28"/>
        </w:rPr>
        <w:t>очередь, на духовых инструментах.</w:t>
      </w:r>
    </w:p>
    <w:p w:rsidR="00F740B6" w:rsidRPr="00E24F9C" w:rsidRDefault="00F740B6" w:rsidP="0035525E">
      <w:pPr>
        <w:contextualSpacing/>
        <w:mirrorIndents/>
        <w:jc w:val="both"/>
        <w:rPr>
          <w:sz w:val="28"/>
          <w:szCs w:val="28"/>
        </w:rPr>
      </w:pPr>
      <w:r>
        <w:rPr>
          <w:sz w:val="28"/>
          <w:szCs w:val="28"/>
        </w:rPr>
        <w:t xml:space="preserve">         </w:t>
      </w:r>
      <w:r w:rsidRPr="00E24F9C">
        <w:rPr>
          <w:sz w:val="28"/>
          <w:szCs w:val="28"/>
        </w:rPr>
        <w:t>Из московской и петербургской периодической прессы того времени видно, что многие известные музыканты и общественные деятели понимали необходимость немедленного проведения реформ в музыкальной жизни. Ведь, в сущности, речь шла о путях развития и дальнейшей судьбе всей русской музыкальной культуры.</w:t>
      </w:r>
    </w:p>
    <w:p w:rsidR="00F740B6" w:rsidRDefault="00F740B6" w:rsidP="0035525E">
      <w:pPr>
        <w:contextualSpacing/>
        <w:mirrorIndents/>
        <w:jc w:val="both"/>
        <w:rPr>
          <w:sz w:val="28"/>
          <w:szCs w:val="28"/>
        </w:rPr>
      </w:pPr>
      <w:r>
        <w:rPr>
          <w:sz w:val="28"/>
          <w:szCs w:val="28"/>
        </w:rPr>
        <w:t xml:space="preserve">         </w:t>
      </w:r>
      <w:r w:rsidRPr="00677F82">
        <w:rPr>
          <w:sz w:val="28"/>
          <w:szCs w:val="28"/>
        </w:rPr>
        <w:t xml:space="preserve">Формирование исполнительских школ </w:t>
      </w:r>
      <w:r w:rsidRPr="007209C6">
        <w:rPr>
          <w:sz w:val="28"/>
          <w:szCs w:val="28"/>
        </w:rPr>
        <w:t xml:space="preserve">игры на </w:t>
      </w:r>
      <w:r>
        <w:rPr>
          <w:sz w:val="28"/>
          <w:szCs w:val="28"/>
        </w:rPr>
        <w:t xml:space="preserve">духовых инструментах </w:t>
      </w:r>
      <w:r w:rsidRPr="00677F82">
        <w:rPr>
          <w:sz w:val="28"/>
          <w:szCs w:val="28"/>
        </w:rPr>
        <w:t>началось ещё в XIX</w:t>
      </w:r>
      <w:r>
        <w:rPr>
          <w:sz w:val="28"/>
          <w:szCs w:val="28"/>
        </w:rPr>
        <w:t xml:space="preserve"> </w:t>
      </w:r>
      <w:r w:rsidRPr="00677F82">
        <w:rPr>
          <w:sz w:val="28"/>
          <w:szCs w:val="28"/>
        </w:rPr>
        <w:t>веке. Связано это было, прежде всего, с открытием консерваторий в ряде крупных городов Европы. Однако процесс этот получил завершение лишь к середине XX</w:t>
      </w:r>
      <w:r>
        <w:rPr>
          <w:sz w:val="28"/>
          <w:szCs w:val="28"/>
        </w:rPr>
        <w:t xml:space="preserve"> </w:t>
      </w:r>
      <w:r w:rsidRPr="00677F82">
        <w:rPr>
          <w:sz w:val="28"/>
          <w:szCs w:val="28"/>
        </w:rPr>
        <w:t>столетия. Основными европейскими центрами первой половины XX</w:t>
      </w:r>
      <w:r>
        <w:rPr>
          <w:sz w:val="28"/>
          <w:szCs w:val="28"/>
        </w:rPr>
        <w:t xml:space="preserve"> </w:t>
      </w:r>
      <w:r w:rsidRPr="00677F82">
        <w:rPr>
          <w:sz w:val="28"/>
          <w:szCs w:val="28"/>
        </w:rPr>
        <w:t>века были Франция и Германия. Поначалу французская и немецкая школы отличались друг от друга разительным образом. Разница, прежде всего, проявлялась в инструментах</w:t>
      </w:r>
      <w:r>
        <w:rPr>
          <w:sz w:val="28"/>
          <w:szCs w:val="28"/>
        </w:rPr>
        <w:t>.</w:t>
      </w:r>
    </w:p>
    <w:p w:rsidR="00F740B6" w:rsidRDefault="00F740B6" w:rsidP="0035525E">
      <w:pPr>
        <w:contextualSpacing/>
        <w:mirrorIndents/>
        <w:jc w:val="both"/>
        <w:rPr>
          <w:sz w:val="28"/>
          <w:szCs w:val="28"/>
        </w:rPr>
      </w:pPr>
      <w:r>
        <w:rPr>
          <w:sz w:val="28"/>
          <w:szCs w:val="28"/>
        </w:rPr>
        <w:t xml:space="preserve">         Русскую</w:t>
      </w:r>
      <w:r w:rsidRPr="00D70821">
        <w:rPr>
          <w:sz w:val="28"/>
          <w:szCs w:val="28"/>
        </w:rPr>
        <w:t xml:space="preserve"> школу игры на</w:t>
      </w:r>
      <w:r>
        <w:rPr>
          <w:sz w:val="28"/>
          <w:szCs w:val="28"/>
        </w:rPr>
        <w:t xml:space="preserve"> духовых инструментах</w:t>
      </w:r>
      <w:r w:rsidRPr="00D70821">
        <w:rPr>
          <w:sz w:val="28"/>
          <w:szCs w:val="28"/>
        </w:rPr>
        <w:t xml:space="preserve"> можно уподобить дереву с двумя стволами, отходящими от одного корня. Эти стволы - московская и петербургская школы, а их единый корень - великая русская музыкальная культура. В судьбах этих школ много схожего.</w:t>
      </w:r>
      <w:r>
        <w:rPr>
          <w:sz w:val="28"/>
          <w:szCs w:val="28"/>
        </w:rPr>
        <w:t xml:space="preserve"> Одним из</w:t>
      </w:r>
      <w:r w:rsidRPr="00D70821">
        <w:rPr>
          <w:sz w:val="28"/>
          <w:szCs w:val="28"/>
        </w:rPr>
        <w:t xml:space="preserve"> </w:t>
      </w:r>
      <w:r>
        <w:rPr>
          <w:sz w:val="28"/>
          <w:szCs w:val="28"/>
        </w:rPr>
        <w:t>о</w:t>
      </w:r>
      <w:r w:rsidRPr="00D70821">
        <w:rPr>
          <w:sz w:val="28"/>
          <w:szCs w:val="28"/>
        </w:rPr>
        <w:t>сновател</w:t>
      </w:r>
      <w:r>
        <w:rPr>
          <w:sz w:val="28"/>
          <w:szCs w:val="28"/>
        </w:rPr>
        <w:t>ей</w:t>
      </w:r>
      <w:r w:rsidRPr="00D70821">
        <w:rPr>
          <w:sz w:val="28"/>
          <w:szCs w:val="28"/>
        </w:rPr>
        <w:t xml:space="preserve"> отечественного стиля игры на </w:t>
      </w:r>
      <w:r>
        <w:rPr>
          <w:sz w:val="28"/>
          <w:szCs w:val="28"/>
        </w:rPr>
        <w:t xml:space="preserve">инструменте был </w:t>
      </w:r>
      <w:r w:rsidRPr="00D70821">
        <w:rPr>
          <w:sz w:val="28"/>
          <w:szCs w:val="28"/>
        </w:rPr>
        <w:t xml:space="preserve">Владислав Михайлович Блажевич (1881-1942). </w:t>
      </w:r>
      <w:r>
        <w:rPr>
          <w:sz w:val="28"/>
          <w:szCs w:val="28"/>
        </w:rPr>
        <w:t xml:space="preserve">Он </w:t>
      </w:r>
      <w:r w:rsidRPr="00D70821">
        <w:rPr>
          <w:sz w:val="28"/>
          <w:szCs w:val="28"/>
        </w:rPr>
        <w:t xml:space="preserve">начал преподавать в консерватории в 1920-м. </w:t>
      </w:r>
      <w:r>
        <w:rPr>
          <w:sz w:val="28"/>
          <w:szCs w:val="28"/>
        </w:rPr>
        <w:t xml:space="preserve">И по сути </w:t>
      </w:r>
      <w:r w:rsidRPr="00D70821">
        <w:rPr>
          <w:sz w:val="28"/>
          <w:szCs w:val="28"/>
        </w:rPr>
        <w:t>стал первым русским педагог</w:t>
      </w:r>
      <w:r>
        <w:rPr>
          <w:sz w:val="28"/>
          <w:szCs w:val="28"/>
        </w:rPr>
        <w:t>ом</w:t>
      </w:r>
      <w:r w:rsidRPr="00D70821">
        <w:rPr>
          <w:sz w:val="28"/>
          <w:szCs w:val="28"/>
        </w:rPr>
        <w:t>.</w:t>
      </w:r>
    </w:p>
    <w:p w:rsidR="00F740B6" w:rsidRPr="004647DC" w:rsidRDefault="00F740B6" w:rsidP="0035525E">
      <w:pPr>
        <w:contextualSpacing/>
        <w:mirrorIndents/>
        <w:jc w:val="both"/>
        <w:rPr>
          <w:sz w:val="28"/>
          <w:szCs w:val="28"/>
        </w:rPr>
      </w:pPr>
      <w:r>
        <w:rPr>
          <w:sz w:val="28"/>
          <w:szCs w:val="28"/>
        </w:rPr>
        <w:t xml:space="preserve">         </w:t>
      </w:r>
      <w:r w:rsidRPr="004E74F7">
        <w:rPr>
          <w:sz w:val="28"/>
          <w:szCs w:val="28"/>
        </w:rPr>
        <w:t xml:space="preserve">Выдающийся тромбонист, педагог, композитор и дирижер </w:t>
      </w:r>
      <w:r w:rsidRPr="004647DC">
        <w:rPr>
          <w:i/>
          <w:sz w:val="28"/>
          <w:szCs w:val="28"/>
        </w:rPr>
        <w:t>Владислав Михайлович Блажевич</w:t>
      </w:r>
      <w:r w:rsidRPr="004E74F7">
        <w:rPr>
          <w:sz w:val="28"/>
          <w:szCs w:val="28"/>
        </w:rPr>
        <w:t xml:space="preserve"> (1881-1942) </w:t>
      </w:r>
      <w:r w:rsidRPr="004647DC">
        <w:rPr>
          <w:sz w:val="28"/>
          <w:szCs w:val="28"/>
        </w:rPr>
        <w:t>широко известен у нас в стране, как один из</w:t>
      </w:r>
      <w:r w:rsidRPr="00F740B6">
        <w:rPr>
          <w:sz w:val="28"/>
          <w:szCs w:val="28"/>
        </w:rPr>
        <w:t xml:space="preserve"> </w:t>
      </w:r>
      <w:r w:rsidRPr="004647DC">
        <w:rPr>
          <w:sz w:val="28"/>
          <w:szCs w:val="28"/>
        </w:rPr>
        <w:t xml:space="preserve">ярких представителей отечественной школы игры на духовых инструментах. </w:t>
      </w:r>
    </w:p>
    <w:p w:rsidR="00F740B6" w:rsidRPr="003C4C92" w:rsidRDefault="00F740B6" w:rsidP="0035525E">
      <w:pPr>
        <w:contextualSpacing/>
        <w:mirrorIndents/>
        <w:jc w:val="both"/>
        <w:rPr>
          <w:color w:val="FF0000"/>
          <w:sz w:val="28"/>
          <w:szCs w:val="28"/>
        </w:rPr>
      </w:pPr>
      <w:r>
        <w:rPr>
          <w:sz w:val="28"/>
          <w:szCs w:val="28"/>
        </w:rPr>
        <w:t xml:space="preserve">Им выпущены </w:t>
      </w:r>
      <w:r w:rsidRPr="004647DC">
        <w:rPr>
          <w:sz w:val="28"/>
          <w:szCs w:val="28"/>
        </w:rPr>
        <w:t>пособия для совершенствования оркестрового исполнительства: «Школа для коллективной игры на духовых инструментах» (1937); «Ежедневные коллективные упражнения для духового оркестра» (1948). Эти работы и сегодня широко используются как в самодеятельных коллективах, так и в про</w:t>
      </w:r>
      <w:r>
        <w:rPr>
          <w:sz w:val="28"/>
          <w:szCs w:val="28"/>
        </w:rPr>
        <w:t>фессиональных духовых оркестрах.</w:t>
      </w:r>
      <w:r w:rsidRPr="004647DC">
        <w:rPr>
          <w:sz w:val="28"/>
          <w:szCs w:val="28"/>
        </w:rPr>
        <w:t>Владислав Михайлович работал в жанре сочинени</w:t>
      </w:r>
      <w:r>
        <w:rPr>
          <w:sz w:val="28"/>
          <w:szCs w:val="28"/>
        </w:rPr>
        <w:t xml:space="preserve">я музыки для духового оркестра. </w:t>
      </w:r>
      <w:r w:rsidRPr="004647DC">
        <w:rPr>
          <w:sz w:val="28"/>
          <w:szCs w:val="28"/>
        </w:rPr>
        <w:t>Среди них: две увертюры, два вальса, несколько сюит, 10 концертных маршей</w:t>
      </w:r>
      <w:r w:rsidR="003025CB">
        <w:rPr>
          <w:sz w:val="28"/>
          <w:szCs w:val="28"/>
        </w:rPr>
        <w:t>.</w:t>
      </w:r>
    </w:p>
    <w:p w:rsidR="00F740B6" w:rsidRPr="004647DC" w:rsidRDefault="00F740B6" w:rsidP="0035525E">
      <w:pPr>
        <w:ind w:firstLine="540"/>
        <w:contextualSpacing/>
        <w:mirrorIndents/>
        <w:jc w:val="both"/>
        <w:rPr>
          <w:sz w:val="28"/>
          <w:szCs w:val="28"/>
        </w:rPr>
      </w:pPr>
      <w:r w:rsidRPr="004647DC">
        <w:rPr>
          <w:sz w:val="28"/>
          <w:szCs w:val="28"/>
        </w:rPr>
        <w:t>Созданные Блажевичем произведения для духового оркестра и исполненные им на концертных эстрадах послужили своеобразным толчком для написания сочинений для духовых оркестров такими композиторами, как</w:t>
      </w:r>
      <w:r w:rsidRPr="00F740B6">
        <w:rPr>
          <w:sz w:val="28"/>
          <w:szCs w:val="28"/>
        </w:rPr>
        <w:t xml:space="preserve"> </w:t>
      </w:r>
      <w:r w:rsidRPr="004647DC">
        <w:rPr>
          <w:sz w:val="28"/>
          <w:szCs w:val="28"/>
        </w:rPr>
        <w:t>Н.Мяск</w:t>
      </w:r>
      <w:r>
        <w:rPr>
          <w:sz w:val="28"/>
          <w:szCs w:val="28"/>
        </w:rPr>
        <w:t>о</w:t>
      </w:r>
      <w:r w:rsidRPr="004647DC">
        <w:rPr>
          <w:sz w:val="28"/>
          <w:szCs w:val="28"/>
        </w:rPr>
        <w:t>вский, Р.Глиэр, С.Василенко, Б.Рунов, Б.Диев, Вал. Петров.</w:t>
      </w:r>
    </w:p>
    <w:p w:rsidR="00F740B6" w:rsidRPr="004647DC" w:rsidRDefault="00F740B6" w:rsidP="0035525E">
      <w:pPr>
        <w:ind w:firstLine="540"/>
        <w:contextualSpacing/>
        <w:mirrorIndents/>
        <w:jc w:val="both"/>
        <w:rPr>
          <w:sz w:val="28"/>
          <w:szCs w:val="28"/>
        </w:rPr>
      </w:pPr>
      <w:r w:rsidRPr="004647DC">
        <w:rPr>
          <w:sz w:val="28"/>
          <w:szCs w:val="28"/>
        </w:rPr>
        <w:t>Работая  с духовыми  оркестрами Владислав Михайлович считал, что дирижер обязан не только в совершенстве знать технические и художественные особенности духовых инструментов, но и владеть исполнительскими навыками игры на различных духовых инструментах. Сам Владислав Михайлович освоил игру на кларнете, саксофоне, гобое, баритоне, тромбоне, тубе. И когда требовала того обстановка, он брал нужный инструмент и показывал как следует на нем играть. В этом отношении он продолжил традиции, заложенные Н. Римским-Корсаковым, который, прежде чем написать хорошо известные сегодня произведения для кларнета, гобоя и тромбона, предварительно тщательно изучал приемы игры на этих инструментах.</w:t>
      </w:r>
    </w:p>
    <w:p w:rsidR="00F740B6" w:rsidRDefault="00F740B6" w:rsidP="0035525E">
      <w:pPr>
        <w:contextualSpacing/>
        <w:mirrorIndents/>
        <w:jc w:val="both"/>
        <w:rPr>
          <w:sz w:val="28"/>
          <w:szCs w:val="28"/>
        </w:rPr>
      </w:pPr>
      <w:r>
        <w:rPr>
          <w:sz w:val="28"/>
          <w:szCs w:val="28"/>
        </w:rPr>
        <w:t xml:space="preserve">         </w:t>
      </w:r>
      <w:r w:rsidRPr="004647DC">
        <w:rPr>
          <w:sz w:val="28"/>
          <w:szCs w:val="28"/>
        </w:rPr>
        <w:t>Традиции, заложенные профессором Блажевичем в области теории и практики исполнительства на духовых инс</w:t>
      </w:r>
      <w:r>
        <w:rPr>
          <w:sz w:val="28"/>
          <w:szCs w:val="28"/>
        </w:rPr>
        <w:t>тру</w:t>
      </w:r>
      <w:r w:rsidRPr="004647DC">
        <w:rPr>
          <w:sz w:val="28"/>
          <w:szCs w:val="28"/>
        </w:rPr>
        <w:t>ментах, и в наше время находят свое дальнейшее продолжение и развитие</w:t>
      </w:r>
      <w:r>
        <w:rPr>
          <w:sz w:val="28"/>
          <w:szCs w:val="28"/>
        </w:rPr>
        <w:t xml:space="preserve"> </w:t>
      </w:r>
    </w:p>
    <w:p w:rsidR="00F740B6" w:rsidRDefault="00F740B6" w:rsidP="0035525E">
      <w:pPr>
        <w:contextualSpacing/>
        <w:mirrorIndents/>
        <w:jc w:val="both"/>
        <w:rPr>
          <w:sz w:val="28"/>
          <w:szCs w:val="28"/>
        </w:rPr>
      </w:pPr>
      <w:r>
        <w:rPr>
          <w:sz w:val="28"/>
          <w:szCs w:val="28"/>
        </w:rPr>
        <w:t xml:space="preserve">         </w:t>
      </w:r>
      <w:r w:rsidRPr="004E74F7">
        <w:rPr>
          <w:sz w:val="28"/>
          <w:szCs w:val="28"/>
        </w:rPr>
        <w:t>В 1940-е – 1960-е гг. широко развернулась исполнительская и педагогическая деятельность крупнейших московских музыкантов-духовиков Г.</w:t>
      </w:r>
      <w:r>
        <w:rPr>
          <w:sz w:val="28"/>
          <w:szCs w:val="28"/>
        </w:rPr>
        <w:t xml:space="preserve"> </w:t>
      </w:r>
      <w:r w:rsidRPr="004E74F7">
        <w:rPr>
          <w:sz w:val="28"/>
          <w:szCs w:val="28"/>
        </w:rPr>
        <w:t>Я.</w:t>
      </w:r>
      <w:r>
        <w:rPr>
          <w:sz w:val="28"/>
          <w:szCs w:val="28"/>
        </w:rPr>
        <w:t xml:space="preserve"> </w:t>
      </w:r>
      <w:r w:rsidRPr="004E74F7">
        <w:rPr>
          <w:sz w:val="28"/>
          <w:szCs w:val="28"/>
        </w:rPr>
        <w:t>Мадатова, Н.</w:t>
      </w:r>
      <w:r>
        <w:rPr>
          <w:sz w:val="28"/>
          <w:szCs w:val="28"/>
        </w:rPr>
        <w:t xml:space="preserve"> </w:t>
      </w:r>
      <w:r w:rsidRPr="004E74F7">
        <w:rPr>
          <w:sz w:val="28"/>
          <w:szCs w:val="28"/>
        </w:rPr>
        <w:t>И.</w:t>
      </w:r>
      <w:r>
        <w:rPr>
          <w:sz w:val="28"/>
          <w:szCs w:val="28"/>
        </w:rPr>
        <w:t xml:space="preserve"> </w:t>
      </w:r>
      <w:r w:rsidRPr="004E74F7">
        <w:rPr>
          <w:sz w:val="28"/>
          <w:szCs w:val="28"/>
        </w:rPr>
        <w:t>Платонова, Ю.</w:t>
      </w:r>
      <w:r>
        <w:rPr>
          <w:sz w:val="28"/>
          <w:szCs w:val="28"/>
        </w:rPr>
        <w:t xml:space="preserve"> </w:t>
      </w:r>
      <w:r w:rsidRPr="004E74F7">
        <w:rPr>
          <w:sz w:val="28"/>
          <w:szCs w:val="28"/>
        </w:rPr>
        <w:t>Г.</w:t>
      </w:r>
      <w:r>
        <w:rPr>
          <w:sz w:val="28"/>
          <w:szCs w:val="28"/>
        </w:rPr>
        <w:t xml:space="preserve"> </w:t>
      </w:r>
      <w:r w:rsidRPr="004E74F7">
        <w:rPr>
          <w:sz w:val="28"/>
          <w:szCs w:val="28"/>
        </w:rPr>
        <w:t>Ягудина (флейта), М.</w:t>
      </w:r>
      <w:r>
        <w:rPr>
          <w:sz w:val="28"/>
          <w:szCs w:val="28"/>
        </w:rPr>
        <w:t xml:space="preserve"> </w:t>
      </w:r>
      <w:r w:rsidRPr="004E74F7">
        <w:rPr>
          <w:sz w:val="28"/>
          <w:szCs w:val="28"/>
        </w:rPr>
        <w:t>М.</w:t>
      </w:r>
      <w:r>
        <w:rPr>
          <w:sz w:val="28"/>
          <w:szCs w:val="28"/>
        </w:rPr>
        <w:t xml:space="preserve"> </w:t>
      </w:r>
      <w:r w:rsidRPr="004E74F7">
        <w:rPr>
          <w:sz w:val="28"/>
          <w:szCs w:val="28"/>
        </w:rPr>
        <w:t>Оруджева, А.</w:t>
      </w:r>
      <w:r>
        <w:rPr>
          <w:sz w:val="28"/>
          <w:szCs w:val="28"/>
        </w:rPr>
        <w:t xml:space="preserve"> </w:t>
      </w:r>
      <w:r w:rsidRPr="004E74F7">
        <w:rPr>
          <w:sz w:val="28"/>
          <w:szCs w:val="28"/>
        </w:rPr>
        <w:t>В</w:t>
      </w:r>
      <w:r>
        <w:rPr>
          <w:sz w:val="28"/>
          <w:szCs w:val="28"/>
        </w:rPr>
        <w:t xml:space="preserve"> </w:t>
      </w:r>
      <w:r w:rsidRPr="004E74F7">
        <w:rPr>
          <w:sz w:val="28"/>
          <w:szCs w:val="28"/>
        </w:rPr>
        <w:t>Петрова, И.</w:t>
      </w:r>
      <w:r>
        <w:rPr>
          <w:sz w:val="28"/>
          <w:szCs w:val="28"/>
        </w:rPr>
        <w:t xml:space="preserve"> </w:t>
      </w:r>
      <w:r w:rsidRPr="004E74F7">
        <w:rPr>
          <w:sz w:val="28"/>
          <w:szCs w:val="28"/>
        </w:rPr>
        <w:t>Ф.</w:t>
      </w:r>
      <w:r>
        <w:rPr>
          <w:sz w:val="28"/>
          <w:szCs w:val="28"/>
        </w:rPr>
        <w:t xml:space="preserve"> </w:t>
      </w:r>
      <w:r w:rsidRPr="004E74F7">
        <w:rPr>
          <w:sz w:val="28"/>
          <w:szCs w:val="28"/>
        </w:rPr>
        <w:t>Пушечникова (гобой), А.</w:t>
      </w:r>
      <w:r>
        <w:rPr>
          <w:sz w:val="28"/>
          <w:szCs w:val="28"/>
        </w:rPr>
        <w:t xml:space="preserve"> </w:t>
      </w:r>
      <w:r w:rsidRPr="004E74F7">
        <w:rPr>
          <w:sz w:val="28"/>
          <w:szCs w:val="28"/>
        </w:rPr>
        <w:t>В.</w:t>
      </w:r>
      <w:r>
        <w:rPr>
          <w:sz w:val="28"/>
          <w:szCs w:val="28"/>
        </w:rPr>
        <w:t xml:space="preserve"> </w:t>
      </w:r>
      <w:r w:rsidRPr="004E74F7">
        <w:rPr>
          <w:sz w:val="28"/>
          <w:szCs w:val="28"/>
        </w:rPr>
        <w:t>Володина, Б.</w:t>
      </w:r>
      <w:r>
        <w:rPr>
          <w:sz w:val="28"/>
          <w:szCs w:val="28"/>
        </w:rPr>
        <w:t xml:space="preserve"> </w:t>
      </w:r>
      <w:r w:rsidRPr="004E74F7">
        <w:rPr>
          <w:sz w:val="28"/>
          <w:szCs w:val="28"/>
        </w:rPr>
        <w:t>А.</w:t>
      </w:r>
      <w:r>
        <w:rPr>
          <w:sz w:val="28"/>
          <w:szCs w:val="28"/>
        </w:rPr>
        <w:t xml:space="preserve"> </w:t>
      </w:r>
      <w:r w:rsidRPr="004E74F7">
        <w:rPr>
          <w:sz w:val="28"/>
          <w:szCs w:val="28"/>
        </w:rPr>
        <w:t>Дикова, В.</w:t>
      </w:r>
      <w:r>
        <w:rPr>
          <w:sz w:val="28"/>
          <w:szCs w:val="28"/>
        </w:rPr>
        <w:t xml:space="preserve"> </w:t>
      </w:r>
      <w:r w:rsidRPr="004E74F7">
        <w:rPr>
          <w:sz w:val="28"/>
          <w:szCs w:val="28"/>
        </w:rPr>
        <w:t>В.</w:t>
      </w:r>
      <w:r>
        <w:rPr>
          <w:sz w:val="28"/>
          <w:szCs w:val="28"/>
        </w:rPr>
        <w:t xml:space="preserve"> </w:t>
      </w:r>
      <w:r w:rsidRPr="004E74F7">
        <w:rPr>
          <w:sz w:val="28"/>
          <w:szCs w:val="28"/>
        </w:rPr>
        <w:t>Петрова, А.</w:t>
      </w:r>
      <w:r>
        <w:rPr>
          <w:sz w:val="28"/>
          <w:szCs w:val="28"/>
        </w:rPr>
        <w:t xml:space="preserve"> </w:t>
      </w:r>
      <w:r w:rsidRPr="004E74F7">
        <w:rPr>
          <w:sz w:val="28"/>
          <w:szCs w:val="28"/>
        </w:rPr>
        <w:t>Г.</w:t>
      </w:r>
      <w:r>
        <w:rPr>
          <w:sz w:val="28"/>
          <w:szCs w:val="28"/>
        </w:rPr>
        <w:t xml:space="preserve"> </w:t>
      </w:r>
      <w:r w:rsidRPr="004E74F7">
        <w:rPr>
          <w:sz w:val="28"/>
          <w:szCs w:val="28"/>
        </w:rPr>
        <w:t>Семенова, А.</w:t>
      </w:r>
      <w:r>
        <w:rPr>
          <w:sz w:val="28"/>
          <w:szCs w:val="28"/>
        </w:rPr>
        <w:t xml:space="preserve"> </w:t>
      </w:r>
      <w:r w:rsidRPr="004E74F7">
        <w:rPr>
          <w:sz w:val="28"/>
          <w:szCs w:val="28"/>
        </w:rPr>
        <w:t>Л.</w:t>
      </w:r>
      <w:r>
        <w:rPr>
          <w:sz w:val="28"/>
          <w:szCs w:val="28"/>
        </w:rPr>
        <w:t xml:space="preserve"> </w:t>
      </w:r>
      <w:r w:rsidRPr="004E74F7">
        <w:rPr>
          <w:sz w:val="28"/>
          <w:szCs w:val="28"/>
        </w:rPr>
        <w:t>Штарка (кларнет),</w:t>
      </w:r>
      <w:r>
        <w:rPr>
          <w:sz w:val="28"/>
          <w:szCs w:val="28"/>
        </w:rPr>
        <w:t xml:space="preserve"> А. Ривчун (саксофон),</w:t>
      </w:r>
      <w:r w:rsidRPr="004E74F7">
        <w:rPr>
          <w:sz w:val="28"/>
          <w:szCs w:val="28"/>
        </w:rPr>
        <w:t xml:space="preserve"> Р.</w:t>
      </w:r>
      <w:r>
        <w:rPr>
          <w:sz w:val="28"/>
          <w:szCs w:val="28"/>
        </w:rPr>
        <w:t xml:space="preserve"> </w:t>
      </w:r>
      <w:r w:rsidRPr="004E74F7">
        <w:rPr>
          <w:sz w:val="28"/>
          <w:szCs w:val="28"/>
        </w:rPr>
        <w:t>П.</w:t>
      </w:r>
      <w:r>
        <w:rPr>
          <w:sz w:val="28"/>
          <w:szCs w:val="28"/>
        </w:rPr>
        <w:t xml:space="preserve"> Терехина, </w:t>
      </w:r>
      <w:r w:rsidRPr="004E74F7">
        <w:rPr>
          <w:sz w:val="28"/>
          <w:szCs w:val="28"/>
        </w:rPr>
        <w:t>Я.</w:t>
      </w:r>
      <w:r>
        <w:rPr>
          <w:sz w:val="28"/>
          <w:szCs w:val="28"/>
        </w:rPr>
        <w:t xml:space="preserve"> </w:t>
      </w:r>
      <w:r w:rsidRPr="004E74F7">
        <w:rPr>
          <w:sz w:val="28"/>
          <w:szCs w:val="28"/>
        </w:rPr>
        <w:t>Ф.</w:t>
      </w:r>
      <w:r>
        <w:rPr>
          <w:sz w:val="28"/>
          <w:szCs w:val="28"/>
        </w:rPr>
        <w:t xml:space="preserve"> </w:t>
      </w:r>
      <w:r w:rsidRPr="004E74F7">
        <w:rPr>
          <w:sz w:val="28"/>
          <w:szCs w:val="28"/>
        </w:rPr>
        <w:t>Шуберта (фагот), С.</w:t>
      </w:r>
      <w:r>
        <w:rPr>
          <w:sz w:val="28"/>
          <w:szCs w:val="28"/>
        </w:rPr>
        <w:t xml:space="preserve"> </w:t>
      </w:r>
      <w:r w:rsidRPr="004E74F7">
        <w:rPr>
          <w:sz w:val="28"/>
          <w:szCs w:val="28"/>
        </w:rPr>
        <w:t>И.</w:t>
      </w:r>
      <w:r>
        <w:rPr>
          <w:sz w:val="28"/>
          <w:szCs w:val="28"/>
        </w:rPr>
        <w:t xml:space="preserve"> </w:t>
      </w:r>
      <w:r w:rsidRPr="004E74F7">
        <w:rPr>
          <w:sz w:val="28"/>
          <w:szCs w:val="28"/>
        </w:rPr>
        <w:t>Леонова, А.</w:t>
      </w:r>
      <w:r>
        <w:rPr>
          <w:sz w:val="28"/>
          <w:szCs w:val="28"/>
        </w:rPr>
        <w:t xml:space="preserve"> </w:t>
      </w:r>
      <w:r w:rsidRPr="004E74F7">
        <w:rPr>
          <w:sz w:val="28"/>
          <w:szCs w:val="28"/>
        </w:rPr>
        <w:t>А.</w:t>
      </w:r>
      <w:r>
        <w:rPr>
          <w:sz w:val="28"/>
          <w:szCs w:val="28"/>
        </w:rPr>
        <w:t xml:space="preserve"> </w:t>
      </w:r>
      <w:r w:rsidRPr="004E74F7">
        <w:rPr>
          <w:sz w:val="28"/>
          <w:szCs w:val="28"/>
        </w:rPr>
        <w:t>Рябинина, А.</w:t>
      </w:r>
      <w:r>
        <w:rPr>
          <w:sz w:val="28"/>
          <w:szCs w:val="28"/>
        </w:rPr>
        <w:t xml:space="preserve"> </w:t>
      </w:r>
      <w:r w:rsidRPr="004E74F7">
        <w:rPr>
          <w:sz w:val="28"/>
          <w:szCs w:val="28"/>
        </w:rPr>
        <w:t>И.</w:t>
      </w:r>
      <w:r>
        <w:rPr>
          <w:sz w:val="28"/>
          <w:szCs w:val="28"/>
        </w:rPr>
        <w:t xml:space="preserve"> </w:t>
      </w:r>
      <w:r w:rsidRPr="004E74F7">
        <w:rPr>
          <w:sz w:val="28"/>
          <w:szCs w:val="28"/>
        </w:rPr>
        <w:t>Усова, А.</w:t>
      </w:r>
      <w:r>
        <w:rPr>
          <w:sz w:val="28"/>
          <w:szCs w:val="28"/>
        </w:rPr>
        <w:t xml:space="preserve"> </w:t>
      </w:r>
      <w:r w:rsidRPr="004E74F7">
        <w:rPr>
          <w:sz w:val="28"/>
          <w:szCs w:val="28"/>
        </w:rPr>
        <w:t>А.</w:t>
      </w:r>
      <w:r>
        <w:rPr>
          <w:sz w:val="28"/>
          <w:szCs w:val="28"/>
        </w:rPr>
        <w:t xml:space="preserve"> </w:t>
      </w:r>
      <w:r w:rsidRPr="004E74F7">
        <w:rPr>
          <w:sz w:val="28"/>
          <w:szCs w:val="28"/>
        </w:rPr>
        <w:t>Янкелевича (валторна), Т.</w:t>
      </w:r>
      <w:r>
        <w:rPr>
          <w:sz w:val="28"/>
          <w:szCs w:val="28"/>
        </w:rPr>
        <w:t xml:space="preserve"> </w:t>
      </w:r>
      <w:r w:rsidRPr="004E74F7">
        <w:rPr>
          <w:sz w:val="28"/>
          <w:szCs w:val="28"/>
        </w:rPr>
        <w:t>А.</w:t>
      </w:r>
      <w:r>
        <w:rPr>
          <w:sz w:val="28"/>
          <w:szCs w:val="28"/>
        </w:rPr>
        <w:t xml:space="preserve"> </w:t>
      </w:r>
      <w:r w:rsidRPr="004E74F7">
        <w:rPr>
          <w:sz w:val="28"/>
          <w:szCs w:val="28"/>
        </w:rPr>
        <w:t>Докшицера, С.</w:t>
      </w:r>
      <w:r>
        <w:rPr>
          <w:sz w:val="28"/>
          <w:szCs w:val="28"/>
        </w:rPr>
        <w:t xml:space="preserve"> </w:t>
      </w:r>
      <w:r w:rsidRPr="004E74F7">
        <w:rPr>
          <w:sz w:val="28"/>
          <w:szCs w:val="28"/>
        </w:rPr>
        <w:t>Н.</w:t>
      </w:r>
      <w:r>
        <w:rPr>
          <w:sz w:val="28"/>
          <w:szCs w:val="28"/>
        </w:rPr>
        <w:t xml:space="preserve"> </w:t>
      </w:r>
      <w:r w:rsidRPr="004E74F7">
        <w:rPr>
          <w:sz w:val="28"/>
          <w:szCs w:val="28"/>
        </w:rPr>
        <w:t>Еремина, Г.</w:t>
      </w:r>
      <w:r>
        <w:rPr>
          <w:sz w:val="28"/>
          <w:szCs w:val="28"/>
        </w:rPr>
        <w:t xml:space="preserve"> </w:t>
      </w:r>
      <w:r w:rsidRPr="004E74F7">
        <w:rPr>
          <w:sz w:val="28"/>
          <w:szCs w:val="28"/>
        </w:rPr>
        <w:t>А.</w:t>
      </w:r>
      <w:r>
        <w:rPr>
          <w:sz w:val="28"/>
          <w:szCs w:val="28"/>
        </w:rPr>
        <w:t xml:space="preserve"> </w:t>
      </w:r>
      <w:r w:rsidRPr="004E74F7">
        <w:rPr>
          <w:sz w:val="28"/>
          <w:szCs w:val="28"/>
        </w:rPr>
        <w:t>Орвида, Ю.</w:t>
      </w:r>
      <w:r>
        <w:rPr>
          <w:sz w:val="28"/>
          <w:szCs w:val="28"/>
        </w:rPr>
        <w:t xml:space="preserve"> </w:t>
      </w:r>
      <w:r w:rsidRPr="004E74F7">
        <w:rPr>
          <w:sz w:val="28"/>
          <w:szCs w:val="28"/>
        </w:rPr>
        <w:t>А.</w:t>
      </w:r>
      <w:r>
        <w:rPr>
          <w:sz w:val="28"/>
          <w:szCs w:val="28"/>
        </w:rPr>
        <w:t xml:space="preserve"> </w:t>
      </w:r>
      <w:r w:rsidRPr="004E74F7">
        <w:rPr>
          <w:sz w:val="28"/>
          <w:szCs w:val="28"/>
        </w:rPr>
        <w:t>Усова, Н.</w:t>
      </w:r>
      <w:r>
        <w:rPr>
          <w:sz w:val="28"/>
          <w:szCs w:val="28"/>
        </w:rPr>
        <w:t xml:space="preserve"> </w:t>
      </w:r>
      <w:r w:rsidRPr="004E74F7">
        <w:rPr>
          <w:sz w:val="28"/>
          <w:szCs w:val="28"/>
        </w:rPr>
        <w:t>Н.</w:t>
      </w:r>
      <w:r>
        <w:rPr>
          <w:sz w:val="28"/>
          <w:szCs w:val="28"/>
        </w:rPr>
        <w:t xml:space="preserve"> </w:t>
      </w:r>
      <w:r w:rsidRPr="004E74F7">
        <w:rPr>
          <w:sz w:val="28"/>
          <w:szCs w:val="28"/>
        </w:rPr>
        <w:t>Яворского (труба), Б.</w:t>
      </w:r>
      <w:r>
        <w:rPr>
          <w:sz w:val="28"/>
          <w:szCs w:val="28"/>
        </w:rPr>
        <w:t xml:space="preserve"> </w:t>
      </w:r>
      <w:r w:rsidRPr="004E74F7">
        <w:rPr>
          <w:sz w:val="28"/>
          <w:szCs w:val="28"/>
        </w:rPr>
        <w:t>П.</w:t>
      </w:r>
      <w:r>
        <w:rPr>
          <w:sz w:val="28"/>
          <w:szCs w:val="28"/>
        </w:rPr>
        <w:t xml:space="preserve"> </w:t>
      </w:r>
      <w:r w:rsidRPr="004E74F7">
        <w:rPr>
          <w:sz w:val="28"/>
          <w:szCs w:val="28"/>
        </w:rPr>
        <w:t>Григорьева, В.</w:t>
      </w:r>
      <w:r>
        <w:rPr>
          <w:sz w:val="28"/>
          <w:szCs w:val="28"/>
        </w:rPr>
        <w:t xml:space="preserve"> </w:t>
      </w:r>
      <w:r w:rsidRPr="004E74F7">
        <w:rPr>
          <w:sz w:val="28"/>
          <w:szCs w:val="28"/>
        </w:rPr>
        <w:t>А.</w:t>
      </w:r>
      <w:r>
        <w:rPr>
          <w:sz w:val="28"/>
          <w:szCs w:val="28"/>
        </w:rPr>
        <w:t xml:space="preserve"> </w:t>
      </w:r>
      <w:r w:rsidRPr="004E74F7">
        <w:rPr>
          <w:sz w:val="28"/>
          <w:szCs w:val="28"/>
        </w:rPr>
        <w:t>Щербинина (тромбон), А.</w:t>
      </w:r>
      <w:r>
        <w:rPr>
          <w:sz w:val="28"/>
          <w:szCs w:val="28"/>
        </w:rPr>
        <w:t xml:space="preserve"> </w:t>
      </w:r>
      <w:r w:rsidRPr="004E74F7">
        <w:rPr>
          <w:sz w:val="28"/>
          <w:szCs w:val="28"/>
        </w:rPr>
        <w:t>К.</w:t>
      </w:r>
      <w:r>
        <w:rPr>
          <w:sz w:val="28"/>
          <w:szCs w:val="28"/>
        </w:rPr>
        <w:t xml:space="preserve"> </w:t>
      </w:r>
      <w:r w:rsidRPr="004E74F7">
        <w:rPr>
          <w:sz w:val="28"/>
          <w:szCs w:val="28"/>
        </w:rPr>
        <w:t>Лебедева (туба). С их именами связано дальнейшее развитие московской духовой исполнительской школы.</w:t>
      </w:r>
    </w:p>
    <w:p w:rsidR="003966B5" w:rsidRPr="004E74F7" w:rsidRDefault="007B2097" w:rsidP="0035525E">
      <w:pPr>
        <w:contextualSpacing/>
        <w:mirrorIndents/>
        <w:jc w:val="both"/>
        <w:rPr>
          <w:sz w:val="28"/>
          <w:szCs w:val="28"/>
        </w:rPr>
      </w:pPr>
      <w:r>
        <w:rPr>
          <w:sz w:val="28"/>
          <w:szCs w:val="28"/>
        </w:rPr>
        <w:t xml:space="preserve">         </w:t>
      </w:r>
      <w:r w:rsidRPr="004E74F7">
        <w:rPr>
          <w:sz w:val="28"/>
          <w:szCs w:val="28"/>
        </w:rPr>
        <w:t>Значительный вклад в современное отечественное исполнительство на духовых инструментах внес основанный в 1944 году Государственный музыкально-педагогический институт им.</w:t>
      </w:r>
      <w:r>
        <w:rPr>
          <w:sz w:val="28"/>
          <w:szCs w:val="28"/>
        </w:rPr>
        <w:t xml:space="preserve"> </w:t>
      </w:r>
      <w:r w:rsidRPr="004E74F7">
        <w:rPr>
          <w:sz w:val="28"/>
          <w:szCs w:val="28"/>
        </w:rPr>
        <w:t>Гнесиных (ныне Российская академия музыки им.</w:t>
      </w:r>
      <w:r>
        <w:rPr>
          <w:sz w:val="28"/>
          <w:szCs w:val="28"/>
        </w:rPr>
        <w:t xml:space="preserve"> </w:t>
      </w:r>
      <w:r w:rsidRPr="004E74F7">
        <w:rPr>
          <w:sz w:val="28"/>
          <w:szCs w:val="28"/>
        </w:rPr>
        <w:t>Гнесиных). В ГМПИ – РАМ им. Гнесиных, организованном в военном 1944 году, первым заведующим кафедрой духовых инструментов был профессор М.И.Табаков. После его кончины кафедрой</w:t>
      </w:r>
    </w:p>
    <w:p w:rsidR="00F740B6" w:rsidRPr="004E74F7" w:rsidRDefault="00F740B6" w:rsidP="0035525E">
      <w:pPr>
        <w:contextualSpacing/>
        <w:mirrorIndents/>
        <w:jc w:val="both"/>
        <w:rPr>
          <w:sz w:val="28"/>
          <w:szCs w:val="28"/>
        </w:rPr>
      </w:pPr>
      <w:r w:rsidRPr="004E74F7">
        <w:rPr>
          <w:sz w:val="28"/>
          <w:szCs w:val="28"/>
        </w:rPr>
        <w:t>заведовали профессор Б.П.Григорьев и профессор А.Л.Штарк. В 2001 году кафедра была разделена на два подразделения: кафедру медных духовых инструментов (заведующим был избран Заслуженный артист России, профессор В.</w:t>
      </w:r>
      <w:r>
        <w:rPr>
          <w:sz w:val="28"/>
          <w:szCs w:val="28"/>
        </w:rPr>
        <w:t xml:space="preserve"> </w:t>
      </w:r>
      <w:r w:rsidRPr="004E74F7">
        <w:rPr>
          <w:sz w:val="28"/>
          <w:szCs w:val="28"/>
        </w:rPr>
        <w:t>М.</w:t>
      </w:r>
      <w:r>
        <w:rPr>
          <w:sz w:val="28"/>
          <w:szCs w:val="28"/>
        </w:rPr>
        <w:t xml:space="preserve"> </w:t>
      </w:r>
      <w:r w:rsidRPr="004E74F7">
        <w:rPr>
          <w:sz w:val="28"/>
          <w:szCs w:val="28"/>
        </w:rPr>
        <w:t>Прокопов)</w:t>
      </w:r>
      <w:r>
        <w:rPr>
          <w:sz w:val="28"/>
          <w:szCs w:val="28"/>
        </w:rPr>
        <w:t xml:space="preserve"> и </w:t>
      </w:r>
      <w:r w:rsidRPr="004E74F7">
        <w:rPr>
          <w:sz w:val="28"/>
          <w:szCs w:val="28"/>
        </w:rPr>
        <w:t xml:space="preserve">кафедру деревянных духовых инструментов с 1963 </w:t>
      </w:r>
      <w:r>
        <w:rPr>
          <w:sz w:val="28"/>
          <w:szCs w:val="28"/>
        </w:rPr>
        <w:t>по 2003 год</w:t>
      </w:r>
      <w:r w:rsidRPr="004E74F7">
        <w:rPr>
          <w:sz w:val="28"/>
          <w:szCs w:val="28"/>
        </w:rPr>
        <w:t xml:space="preserve"> возглавля</w:t>
      </w:r>
      <w:r>
        <w:rPr>
          <w:sz w:val="28"/>
          <w:szCs w:val="28"/>
        </w:rPr>
        <w:t>л</w:t>
      </w:r>
      <w:r w:rsidRPr="004E74F7">
        <w:rPr>
          <w:sz w:val="28"/>
          <w:szCs w:val="28"/>
        </w:rPr>
        <w:t xml:space="preserve"> Заслуженный деятель искусств Р</w:t>
      </w:r>
      <w:r>
        <w:rPr>
          <w:sz w:val="28"/>
          <w:szCs w:val="28"/>
        </w:rPr>
        <w:t>СФСР, профессор</w:t>
      </w:r>
      <w:r w:rsidRPr="004E74F7">
        <w:rPr>
          <w:sz w:val="28"/>
          <w:szCs w:val="28"/>
        </w:rPr>
        <w:t xml:space="preserve"> </w:t>
      </w:r>
      <w:r>
        <w:rPr>
          <w:sz w:val="28"/>
          <w:szCs w:val="28"/>
        </w:rPr>
        <w:t xml:space="preserve">И. Ф. Пушечников, а ныне Заслуженный работник культуры Р.Ф., профессор Дегтярёва В.И. </w:t>
      </w:r>
      <w:r w:rsidRPr="004E74F7">
        <w:rPr>
          <w:sz w:val="28"/>
          <w:szCs w:val="28"/>
        </w:rPr>
        <w:t>Во второй половине XX века московская духовая исполнительская школа выдвинула большую плеяду солистов-концертантов, деятельность которых оказала большое влияние на развитие отечественного искусства игры на духовых инструментах.</w:t>
      </w:r>
    </w:p>
    <w:p w:rsidR="00F740B6" w:rsidRDefault="00F740B6" w:rsidP="0035525E">
      <w:pPr>
        <w:ind w:firstLine="540"/>
        <w:contextualSpacing/>
        <w:mirrorIndents/>
        <w:jc w:val="both"/>
        <w:rPr>
          <w:sz w:val="28"/>
          <w:szCs w:val="28"/>
        </w:rPr>
      </w:pPr>
      <w:r w:rsidRPr="004E74F7">
        <w:rPr>
          <w:sz w:val="28"/>
          <w:szCs w:val="28"/>
        </w:rPr>
        <w:t>Вторую половину XX века можно охарактеризовать как период интенсивного развития научно – методической мысли в области исполнительства на духовых инструментах. В начале 1970</w:t>
      </w:r>
      <w:r>
        <w:rPr>
          <w:sz w:val="28"/>
          <w:szCs w:val="28"/>
        </w:rPr>
        <w:t>-</w:t>
      </w:r>
      <w:r w:rsidRPr="004E74F7">
        <w:rPr>
          <w:sz w:val="28"/>
          <w:szCs w:val="28"/>
        </w:rPr>
        <w:t>х годов в учебный план кафедр духовых инструментов Московской консерватории им. П.И.Чайковского и РАМ им. Гнесиных по инициативе доктора искусствоведения, профессора Ю.А.Усова и Заслуженного деятеля искусств РФ, профессора И.Ф.Пушечникова был введен новый для музыкальных вузов нашей страны курс: «История исполнител</w:t>
      </w:r>
      <w:r>
        <w:rPr>
          <w:sz w:val="28"/>
          <w:szCs w:val="28"/>
        </w:rPr>
        <w:t>ьства на духовых инструментах».</w:t>
      </w:r>
    </w:p>
    <w:p w:rsidR="00F740B6" w:rsidRDefault="00F740B6" w:rsidP="0035525E">
      <w:pPr>
        <w:ind w:firstLine="540"/>
        <w:contextualSpacing/>
        <w:mirrorIndents/>
        <w:jc w:val="both"/>
        <w:rPr>
          <w:sz w:val="28"/>
          <w:szCs w:val="28"/>
        </w:rPr>
      </w:pPr>
      <w:r w:rsidRPr="004E74F7">
        <w:rPr>
          <w:sz w:val="28"/>
          <w:szCs w:val="28"/>
        </w:rPr>
        <w:t>Появились труды, рассматривающие закономерности теории искусства игры на духовых инструментах и методики обучения игре на духовых инструментах. Кафедры духовых инструментов московских музыкальных вузов внесли большой вклад в методическую духовую науку. К работам такого направления следует отнести монографию А.А.Федотова «Методика обучения игре на духовых инструментах». Эта книга – последняя фундаментальная работа в области теории исполнительства на духовых инструментах. В</w:t>
      </w:r>
      <w:r w:rsidRPr="00F740B6">
        <w:rPr>
          <w:sz w:val="28"/>
          <w:szCs w:val="28"/>
        </w:rPr>
        <w:t xml:space="preserve"> </w:t>
      </w:r>
      <w:r w:rsidRPr="004E74F7">
        <w:rPr>
          <w:sz w:val="28"/>
          <w:szCs w:val="28"/>
        </w:rPr>
        <w:t>различных сборниках, в том числе в известных четырех выпусках «Методики обучения игре на духовых инструментах», «Трудах Московской консерватории» и «Трудах ГМПИ им.</w:t>
      </w:r>
      <w:r>
        <w:rPr>
          <w:sz w:val="28"/>
          <w:szCs w:val="28"/>
        </w:rPr>
        <w:t xml:space="preserve"> </w:t>
      </w:r>
      <w:r w:rsidRPr="004E74F7">
        <w:rPr>
          <w:sz w:val="28"/>
          <w:szCs w:val="28"/>
        </w:rPr>
        <w:t>Гнесиных», публиковались статьи Б.П.Григорьева, Р.П.Терехина, В.В.Петрова, Ю.Г.Ягудина, Б.А.Дикова, Ю.Н.Должикова, Ю.А.Усова, А.И.Усова, И.П.Мозговенко, И.Ф.Пушечникова, А.А.Федотова, М.К.Шапошниковой, Н.В. Волкова, А.А. Розенберга, Р.А.Маслова и др.</w:t>
      </w:r>
    </w:p>
    <w:p w:rsidR="006D6420" w:rsidRDefault="00F740B6" w:rsidP="0035525E">
      <w:pPr>
        <w:contextualSpacing/>
        <w:mirrorIndents/>
        <w:jc w:val="both"/>
        <w:rPr>
          <w:sz w:val="28"/>
          <w:szCs w:val="28"/>
        </w:rPr>
      </w:pPr>
      <w:r>
        <w:rPr>
          <w:sz w:val="28"/>
          <w:szCs w:val="28"/>
        </w:rPr>
        <w:t xml:space="preserve">         </w:t>
      </w:r>
      <w:r w:rsidRPr="004E74F7">
        <w:rPr>
          <w:sz w:val="28"/>
          <w:szCs w:val="28"/>
        </w:rPr>
        <w:t>В период 1970-е – 1990-е годы значительно возросло количество диссертаций, подготовленных на кафедрах духовых инструментов Московской консерватории и РАМ им. Гнесиных. Среди них следует назвать кандидатские диссертации Н.В.Волкова «Основы управления звучанием при игре на кларнете», А.А.Розенберга «Русская культура духовых инструментов XVIII века», Р.А.Маслова «Развитие исполнительства и педагогики на кларнете в Москве (в период 1940-1960 гг.) и его же докторскую диссертацию «Исполнительство на кларнете (XVIII – начало XX вв.). Источниковедение. Историография», докторск</w:t>
      </w:r>
      <w:r>
        <w:rPr>
          <w:sz w:val="28"/>
          <w:szCs w:val="28"/>
        </w:rPr>
        <w:t>ие</w:t>
      </w:r>
      <w:r w:rsidRPr="004E74F7">
        <w:rPr>
          <w:sz w:val="28"/>
          <w:szCs w:val="28"/>
        </w:rPr>
        <w:t xml:space="preserve"> диссертаци</w:t>
      </w:r>
      <w:r>
        <w:rPr>
          <w:sz w:val="28"/>
          <w:szCs w:val="28"/>
        </w:rPr>
        <w:t>и</w:t>
      </w:r>
      <w:r w:rsidRPr="004E74F7">
        <w:rPr>
          <w:sz w:val="28"/>
          <w:szCs w:val="28"/>
        </w:rPr>
        <w:t xml:space="preserve"> Б.А.Дикова «Проблемы теории и практики исполнительства на кларнете системы Т.Б</w:t>
      </w:r>
      <w:r w:rsidR="00F65B8F">
        <w:rPr>
          <w:sz w:val="28"/>
          <w:szCs w:val="28"/>
        </w:rPr>
        <w:t>ё</w:t>
      </w:r>
      <w:r w:rsidRPr="004E74F7">
        <w:rPr>
          <w:sz w:val="28"/>
          <w:szCs w:val="28"/>
        </w:rPr>
        <w:t>ма»,</w:t>
      </w:r>
      <w:r>
        <w:rPr>
          <w:sz w:val="28"/>
          <w:szCs w:val="28"/>
        </w:rPr>
        <w:t xml:space="preserve"> В.Д.Иванова</w:t>
      </w:r>
      <w:r w:rsidR="00F65B8F">
        <w:rPr>
          <w:sz w:val="28"/>
          <w:szCs w:val="28"/>
        </w:rPr>
        <w:t xml:space="preserve"> </w:t>
      </w:r>
      <w:r w:rsidR="006D6420">
        <w:rPr>
          <w:sz w:val="28"/>
          <w:szCs w:val="28"/>
        </w:rPr>
        <w:t>«Современное искусство игры на саксофоне: проблемы истории, теории и практики исполнительства»,</w:t>
      </w:r>
      <w:r w:rsidR="006D6420" w:rsidRPr="004E74F7">
        <w:rPr>
          <w:sz w:val="28"/>
          <w:szCs w:val="28"/>
        </w:rPr>
        <w:t xml:space="preserve"> Ю.А.Усова «История зарубежного исполнительства на духовых инструментах», В.В.Березина «Духовые инструменты в музыкальной культуре классицизма»</w:t>
      </w:r>
      <w:r w:rsidR="006D6420">
        <w:rPr>
          <w:sz w:val="28"/>
          <w:szCs w:val="28"/>
        </w:rPr>
        <w:t>.</w:t>
      </w:r>
    </w:p>
    <w:p w:rsidR="006D6420" w:rsidRDefault="006D6420" w:rsidP="00AD2AAA">
      <w:pPr>
        <w:contextualSpacing/>
        <w:mirrorIndents/>
        <w:jc w:val="both"/>
        <w:rPr>
          <w:sz w:val="28"/>
          <w:szCs w:val="28"/>
        </w:rPr>
      </w:pPr>
      <w:r>
        <w:rPr>
          <w:sz w:val="28"/>
          <w:szCs w:val="28"/>
        </w:rPr>
        <w:t xml:space="preserve">         Итак, </w:t>
      </w:r>
      <w:r w:rsidRPr="00D70821">
        <w:rPr>
          <w:sz w:val="28"/>
          <w:szCs w:val="28"/>
        </w:rPr>
        <w:t>фундаментом для создания отечественной школы послужила сформировавшаяся под художественным влиянием корифеев русского оперного вокала манера игры на</w:t>
      </w:r>
      <w:r>
        <w:rPr>
          <w:sz w:val="28"/>
          <w:szCs w:val="28"/>
        </w:rPr>
        <w:t xml:space="preserve"> инструменте</w:t>
      </w:r>
      <w:r w:rsidRPr="00D70821">
        <w:rPr>
          <w:sz w:val="28"/>
          <w:szCs w:val="28"/>
        </w:rPr>
        <w:t>, основанная на пении</w:t>
      </w:r>
      <w:r>
        <w:rPr>
          <w:sz w:val="28"/>
          <w:szCs w:val="28"/>
        </w:rPr>
        <w:t>.</w:t>
      </w:r>
      <w:r w:rsidRPr="00D70821">
        <w:rPr>
          <w:sz w:val="28"/>
          <w:szCs w:val="28"/>
        </w:rPr>
        <w:t xml:space="preserve"> </w:t>
      </w:r>
    </w:p>
    <w:p w:rsidR="006D6420" w:rsidRDefault="006D6420" w:rsidP="00AD2AAA">
      <w:pPr>
        <w:contextualSpacing/>
        <w:mirrorIndents/>
        <w:jc w:val="both"/>
        <w:rPr>
          <w:sz w:val="28"/>
          <w:szCs w:val="28"/>
        </w:rPr>
      </w:pPr>
      <w:r w:rsidRPr="004E74F7">
        <w:rPr>
          <w:sz w:val="28"/>
          <w:szCs w:val="28"/>
        </w:rPr>
        <w:t xml:space="preserve">Сегодня в </w:t>
      </w:r>
      <w:r>
        <w:rPr>
          <w:sz w:val="28"/>
          <w:szCs w:val="28"/>
        </w:rPr>
        <w:t>России</w:t>
      </w:r>
      <w:r w:rsidRPr="004E74F7">
        <w:rPr>
          <w:sz w:val="28"/>
          <w:szCs w:val="28"/>
        </w:rPr>
        <w:t xml:space="preserve"> активно работают музыкальные училища и колледжи, функционирует большое количество симфонических и оперных коллективов, камерных и духовых оркестров, продолжается активная концертная деятельность ведущих исполнителей практически всех духовых специальностей. Все это вселяет </w:t>
      </w:r>
      <w:r>
        <w:rPr>
          <w:sz w:val="28"/>
          <w:szCs w:val="28"/>
        </w:rPr>
        <w:t>и укрепляет уверенность</w:t>
      </w:r>
      <w:r w:rsidRPr="004E74F7">
        <w:rPr>
          <w:sz w:val="28"/>
          <w:szCs w:val="28"/>
        </w:rPr>
        <w:t>, что в XXI столетии российское искусство игры на духовых инструментах, являющееся неотъемлемой частью отечественной музыкальной культуры, достигнет еще более высокой степени совершенства.</w:t>
      </w:r>
    </w:p>
    <w:p w:rsidR="006D6420" w:rsidRDefault="006D6420" w:rsidP="006D6420">
      <w:pPr>
        <w:spacing w:line="312" w:lineRule="auto"/>
        <w:contextualSpacing/>
        <w:mirrorIndents/>
        <w:jc w:val="both"/>
        <w:rPr>
          <w:sz w:val="28"/>
          <w:szCs w:val="28"/>
        </w:rPr>
      </w:pPr>
    </w:p>
    <w:p w:rsidR="009A4A41" w:rsidRPr="00CB5A1B" w:rsidRDefault="009A4A41" w:rsidP="00AD2AAA">
      <w:pPr>
        <w:jc w:val="center"/>
        <w:rPr>
          <w:b/>
          <w:i/>
          <w:sz w:val="28"/>
        </w:rPr>
      </w:pPr>
      <w:r w:rsidRPr="00CB5A1B">
        <w:rPr>
          <w:b/>
          <w:i/>
          <w:sz w:val="28"/>
        </w:rPr>
        <w:t>Примечания</w:t>
      </w:r>
    </w:p>
    <w:p w:rsidR="006D6420" w:rsidRDefault="006D6420" w:rsidP="00AD2AAA">
      <w:pPr>
        <w:contextualSpacing/>
        <w:mirrorIndents/>
        <w:jc w:val="both"/>
        <w:rPr>
          <w:sz w:val="28"/>
          <w:szCs w:val="28"/>
        </w:rPr>
      </w:pPr>
    </w:p>
    <w:p w:rsidR="00F65B8F" w:rsidRPr="003C4C92" w:rsidRDefault="00F65B8F" w:rsidP="00AD2AAA">
      <w:pPr>
        <w:jc w:val="both"/>
        <w:rPr>
          <w:color w:val="FF0000"/>
          <w:sz w:val="20"/>
          <w:szCs w:val="20"/>
        </w:rPr>
      </w:pPr>
      <w:r>
        <w:rPr>
          <w:sz w:val="28"/>
          <w:szCs w:val="28"/>
        </w:rPr>
        <w:t>1.</w:t>
      </w:r>
      <w:r w:rsidRPr="00F65B8F">
        <w:rPr>
          <w:rStyle w:val="a5"/>
          <w:color w:val="FF0000"/>
        </w:rPr>
        <w:t xml:space="preserve"> </w:t>
      </w:r>
      <w:r w:rsidRPr="00BD7273">
        <w:rPr>
          <w:sz w:val="28"/>
          <w:szCs w:val="28"/>
        </w:rPr>
        <w:t>Григорьев, Б. В. М. Блажевич – тромбонист, педагог, дирижер / Б.В.  Григорьев // Мастера игры на духовых инструментах Московской консерватории. – М., 1979. – С. 218.</w:t>
      </w:r>
    </w:p>
    <w:p w:rsidR="00F65B8F" w:rsidRPr="003C4C92" w:rsidRDefault="00F65B8F" w:rsidP="00AD2AAA">
      <w:pPr>
        <w:pStyle w:val="a3"/>
        <w:rPr>
          <w:color w:val="FF0000"/>
        </w:rPr>
      </w:pPr>
    </w:p>
    <w:p w:rsidR="00F65B8F" w:rsidRDefault="00F65B8F" w:rsidP="00AD2AAA">
      <w:pPr>
        <w:pStyle w:val="a3"/>
      </w:pPr>
    </w:p>
    <w:p w:rsidR="00F65B8F" w:rsidRPr="00BA2B3B" w:rsidRDefault="00F65B8F" w:rsidP="00AD2AAA">
      <w:pPr>
        <w:jc w:val="both"/>
        <w:rPr>
          <w:sz w:val="28"/>
          <w:szCs w:val="28"/>
          <w:lang w:val="en-US"/>
        </w:rPr>
      </w:pPr>
      <w:r>
        <w:t>2</w:t>
      </w:r>
      <w:r w:rsidRPr="00BD7273">
        <w:rPr>
          <w:sz w:val="28"/>
          <w:szCs w:val="28"/>
        </w:rPr>
        <w:t>. Розенберг, А. К истории обучения игре на духовых инструментах в России XVIII века  / А.К.  Розенберг // Вопросы музыкального исполнительства и педагогики. Труды. Вып. 24 / ГМПИ им.  Гнесиных</w:t>
      </w:r>
      <w:r w:rsidRPr="00BA2B3B">
        <w:rPr>
          <w:sz w:val="28"/>
          <w:szCs w:val="28"/>
          <w:lang w:val="en-US"/>
        </w:rPr>
        <w:t xml:space="preserve">. - </w:t>
      </w:r>
      <w:r w:rsidRPr="00BD7273">
        <w:rPr>
          <w:sz w:val="28"/>
          <w:szCs w:val="28"/>
        </w:rPr>
        <w:t>М</w:t>
      </w:r>
      <w:r w:rsidRPr="00BA2B3B">
        <w:rPr>
          <w:sz w:val="28"/>
          <w:szCs w:val="28"/>
          <w:lang w:val="en-US"/>
        </w:rPr>
        <w:t xml:space="preserve">., 1976. – </w:t>
      </w:r>
      <w:r w:rsidRPr="00BD7273">
        <w:rPr>
          <w:sz w:val="28"/>
          <w:szCs w:val="28"/>
        </w:rPr>
        <w:t>С</w:t>
      </w:r>
      <w:r w:rsidRPr="00BA2B3B">
        <w:rPr>
          <w:sz w:val="28"/>
          <w:szCs w:val="28"/>
          <w:lang w:val="en-US"/>
        </w:rPr>
        <w:t xml:space="preserve">. 138.  </w:t>
      </w:r>
    </w:p>
    <w:p w:rsidR="00F65B8F" w:rsidRPr="00BA2B3B" w:rsidRDefault="00F65B8F" w:rsidP="00AD2AAA">
      <w:pPr>
        <w:pStyle w:val="a3"/>
        <w:rPr>
          <w:sz w:val="28"/>
          <w:szCs w:val="28"/>
          <w:lang w:val="en-US"/>
        </w:rPr>
      </w:pPr>
    </w:p>
    <w:p w:rsidR="009A4A41" w:rsidRPr="00BA2B3B" w:rsidRDefault="00887F97" w:rsidP="00AD2AAA">
      <w:pPr>
        <w:jc w:val="both"/>
        <w:rPr>
          <w:b/>
          <w:i/>
          <w:sz w:val="28"/>
          <w:lang w:val="en-US"/>
        </w:rPr>
      </w:pPr>
      <w:r>
        <w:rPr>
          <w:b/>
          <w:i/>
          <w:sz w:val="28"/>
        </w:rPr>
        <w:t xml:space="preserve">                                                         </w:t>
      </w:r>
      <w:bookmarkStart w:id="0" w:name="_GoBack"/>
      <w:bookmarkEnd w:id="0"/>
      <w:r w:rsidR="009A4A41" w:rsidRPr="00CB5A1B">
        <w:rPr>
          <w:b/>
          <w:i/>
          <w:sz w:val="28"/>
          <w:lang w:val="en-US"/>
        </w:rPr>
        <w:t>References</w:t>
      </w:r>
    </w:p>
    <w:p w:rsidR="00BA2B3B" w:rsidRPr="00BA2B3B" w:rsidRDefault="00BA2B3B" w:rsidP="00AD2AAA">
      <w:pPr>
        <w:rPr>
          <w:sz w:val="28"/>
          <w:szCs w:val="28"/>
          <w:lang w:val="en-US"/>
        </w:rPr>
      </w:pPr>
      <w:r w:rsidRPr="00BA2B3B">
        <w:rPr>
          <w:sz w:val="28"/>
          <w:szCs w:val="28"/>
          <w:lang w:val="en-US"/>
        </w:rPr>
        <w:t>1. Grigoriev, B. V. M. Blazhevich-trombonist, teacher, conductor / B. V. Grigoriev // Masters of playing wind instruments at the Moscow Conservatory, Moscow, 1979, P. 218.</w:t>
      </w:r>
    </w:p>
    <w:p w:rsidR="00BA2B3B" w:rsidRPr="00BA2B3B" w:rsidRDefault="00BA2B3B" w:rsidP="00AD2AAA">
      <w:pPr>
        <w:rPr>
          <w:sz w:val="28"/>
          <w:szCs w:val="28"/>
          <w:lang w:val="en-US"/>
        </w:rPr>
      </w:pPr>
    </w:p>
    <w:p w:rsidR="00BA2B3B" w:rsidRPr="00BA2B3B" w:rsidRDefault="00BA2B3B" w:rsidP="00AD2AAA">
      <w:pPr>
        <w:rPr>
          <w:sz w:val="28"/>
          <w:szCs w:val="28"/>
          <w:lang w:val="en-US"/>
        </w:rPr>
      </w:pPr>
    </w:p>
    <w:p w:rsidR="00943091" w:rsidRPr="00F65B8F" w:rsidRDefault="00BA2B3B" w:rsidP="00AD2AAA">
      <w:pPr>
        <w:rPr>
          <w:sz w:val="28"/>
          <w:szCs w:val="28"/>
        </w:rPr>
      </w:pPr>
      <w:r w:rsidRPr="00BA2B3B">
        <w:rPr>
          <w:sz w:val="28"/>
          <w:szCs w:val="28"/>
          <w:lang w:val="en-US"/>
        </w:rPr>
        <w:t xml:space="preserve">2. Rosenberg, A. on the history of learning to play wind instruments in Russia of the XVIII century / A. K. Rosenberg // Questions of musical performance and pedagogy. </w:t>
      </w:r>
      <w:r w:rsidRPr="00BA2B3B">
        <w:rPr>
          <w:sz w:val="28"/>
          <w:szCs w:val="28"/>
        </w:rPr>
        <w:t>Proceedings. Issue 24 / gmpi im. Gnessinykh. - M., 1976. - P. 138.</w:t>
      </w:r>
    </w:p>
    <w:sectPr w:rsidR="00943091" w:rsidRPr="00F65B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AD1" w:rsidRDefault="00646AD1" w:rsidP="00F740B6">
      <w:r>
        <w:separator/>
      </w:r>
    </w:p>
  </w:endnote>
  <w:endnote w:type="continuationSeparator" w:id="0">
    <w:p w:rsidR="00646AD1" w:rsidRDefault="00646AD1" w:rsidP="00F7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AD1" w:rsidRDefault="00646AD1" w:rsidP="00F740B6">
      <w:r>
        <w:separator/>
      </w:r>
    </w:p>
  </w:footnote>
  <w:footnote w:type="continuationSeparator" w:id="0">
    <w:p w:rsidR="00646AD1" w:rsidRDefault="00646AD1" w:rsidP="00F74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B3BFA"/>
    <w:multiLevelType w:val="hybridMultilevel"/>
    <w:tmpl w:val="E23841B6"/>
    <w:lvl w:ilvl="0" w:tplc="E6C6F462">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AA"/>
    <w:rsid w:val="00020630"/>
    <w:rsid w:val="00031C71"/>
    <w:rsid w:val="001932AA"/>
    <w:rsid w:val="002C2C3A"/>
    <w:rsid w:val="002D07FC"/>
    <w:rsid w:val="003025CB"/>
    <w:rsid w:val="0035525E"/>
    <w:rsid w:val="003966B5"/>
    <w:rsid w:val="00457F57"/>
    <w:rsid w:val="00646AD1"/>
    <w:rsid w:val="006D6420"/>
    <w:rsid w:val="00783CD9"/>
    <w:rsid w:val="00786559"/>
    <w:rsid w:val="007B2097"/>
    <w:rsid w:val="00804B76"/>
    <w:rsid w:val="00887F97"/>
    <w:rsid w:val="00943091"/>
    <w:rsid w:val="009A4A41"/>
    <w:rsid w:val="00AA5E67"/>
    <w:rsid w:val="00AC2C5F"/>
    <w:rsid w:val="00AC4E4A"/>
    <w:rsid w:val="00AD18D6"/>
    <w:rsid w:val="00AD2AAA"/>
    <w:rsid w:val="00B06FD0"/>
    <w:rsid w:val="00BA2B3B"/>
    <w:rsid w:val="00BD7273"/>
    <w:rsid w:val="00C0127F"/>
    <w:rsid w:val="00D613B3"/>
    <w:rsid w:val="00D72FFC"/>
    <w:rsid w:val="00F029E5"/>
    <w:rsid w:val="00F65B8F"/>
    <w:rsid w:val="00F74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6BD71-1F73-4885-B639-8FB7AC42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0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740B6"/>
    <w:rPr>
      <w:sz w:val="20"/>
      <w:szCs w:val="20"/>
    </w:rPr>
  </w:style>
  <w:style w:type="character" w:customStyle="1" w:styleId="a4">
    <w:name w:val="Текст сноски Знак"/>
    <w:basedOn w:val="a0"/>
    <w:link w:val="a3"/>
    <w:semiHidden/>
    <w:rsid w:val="00F740B6"/>
    <w:rPr>
      <w:rFonts w:ascii="Times New Roman" w:eastAsia="Times New Roman" w:hAnsi="Times New Roman" w:cs="Times New Roman"/>
      <w:sz w:val="20"/>
      <w:szCs w:val="20"/>
      <w:lang w:eastAsia="ru-RU"/>
    </w:rPr>
  </w:style>
  <w:style w:type="character" w:styleId="a5">
    <w:name w:val="footnote reference"/>
    <w:semiHidden/>
    <w:rsid w:val="00F74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25</cp:revision>
  <dcterms:created xsi:type="dcterms:W3CDTF">2020-11-03T11:18:00Z</dcterms:created>
  <dcterms:modified xsi:type="dcterms:W3CDTF">2020-11-05T18:00:00Z</dcterms:modified>
</cp:coreProperties>
</file>